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7F52" w:rsidRDefault="00D57F52">
      <w:r>
        <w:t>Shakespeare Scavenger Hunt</w:t>
      </w:r>
      <w:r w:rsidR="00CD64F6">
        <w:t xml:space="preserve"> </w:t>
      </w:r>
    </w:p>
    <w:p w:rsidR="00233491" w:rsidRDefault="00345E06" w:rsidP="00233491">
      <w:r>
        <w:t>CLUE</w:t>
      </w:r>
      <w:r w:rsidR="00233491">
        <w:t xml:space="preserve"> 2</w:t>
      </w:r>
      <w:r>
        <w:t xml:space="preserve">:  </w:t>
      </w:r>
      <w:r w:rsidR="0071010F">
        <w:t xml:space="preserve">Hide in Baird’s </w:t>
      </w:r>
      <w:proofErr w:type="gramStart"/>
      <w:r w:rsidR="0071010F">
        <w:t>Room</w:t>
      </w:r>
      <w:r w:rsidR="00233491">
        <w:t xml:space="preserve">  </w:t>
      </w:r>
      <w:r w:rsidR="00233491">
        <w:t>CLUE</w:t>
      </w:r>
      <w:proofErr w:type="gramEnd"/>
      <w:r w:rsidR="00233491">
        <w:t xml:space="preserve"> 2</w:t>
      </w:r>
      <w:r w:rsidR="00233491">
        <w:t>:  Hide in Nearby Room</w:t>
      </w:r>
    </w:p>
    <w:p w:rsidR="00233491" w:rsidRDefault="00233491" w:rsidP="00345E06">
      <w:r>
        <w:rPr>
          <w:noProof/>
        </w:rPr>
        <w:drawing>
          <wp:anchor distT="0" distB="0" distL="114300" distR="114300" simplePos="0" relativeHeight="251665408" behindDoc="1" locked="0" layoutInCell="1" allowOverlap="1" wp14:anchorId="286FFC64" wp14:editId="6B325115">
            <wp:simplePos x="0" y="0"/>
            <wp:positionH relativeFrom="margin">
              <wp:posOffset>146304</wp:posOffset>
            </wp:positionH>
            <wp:positionV relativeFrom="paragraph">
              <wp:posOffset>123444</wp:posOffset>
            </wp:positionV>
            <wp:extent cx="5727802" cy="3525520"/>
            <wp:effectExtent l="0" t="0" r="6350" b="0"/>
            <wp:wrapNone/>
            <wp:docPr id="5" name="Picture 5" descr="Image result for parchment scr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archment scroll"/>
                    <pic:cNvPicPr>
                      <a:picLocks noChangeAspect="1" noChangeArrowheads="1"/>
                    </pic:cNvPicPr>
                  </pic:nvPicPr>
                  <pic:blipFill rotWithShape="1">
                    <a:blip r:embed="rId6">
                      <a:extLst>
                        <a:ext uri="{28A0092B-C50C-407E-A947-70E740481C1C}">
                          <a14:useLocalDpi xmlns:a14="http://schemas.microsoft.com/office/drawing/2010/main" val="0"/>
                        </a:ext>
                      </a:extLst>
                    </a:blip>
                    <a:srcRect l="14806" t="5121" r="14300" b="12279"/>
                    <a:stretch/>
                  </pic:blipFill>
                  <pic:spPr bwMode="auto">
                    <a:xfrm>
                      <a:off x="0" y="0"/>
                      <a:ext cx="5730585" cy="352723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33491" w:rsidRDefault="00233491" w:rsidP="00345E06"/>
    <w:p w:rsidR="00345E06" w:rsidRPr="00233491" w:rsidRDefault="0011096F" w:rsidP="00233491">
      <w:pPr>
        <w:spacing w:after="0"/>
        <w:jc w:val="center"/>
        <w:rPr>
          <w:rFonts w:ascii="Castellar" w:hAnsi="Castellar"/>
        </w:rPr>
      </w:pPr>
      <w:r w:rsidRPr="00233491">
        <w:rPr>
          <w:rFonts w:ascii="Castellar" w:hAnsi="Castellar"/>
        </w:rPr>
        <w:t>The</w:t>
      </w:r>
      <w:r w:rsidR="0071010F" w:rsidRPr="00233491">
        <w:rPr>
          <w:rFonts w:ascii="Castellar" w:hAnsi="Castellar"/>
        </w:rPr>
        <w:t xml:space="preserve"> first you seek, is thy</w:t>
      </w:r>
      <w:r w:rsidR="00345E06" w:rsidRPr="00233491">
        <w:rPr>
          <w:rFonts w:ascii="Castellar" w:hAnsi="Castellar"/>
        </w:rPr>
        <w:t xml:space="preserve"> number true,</w:t>
      </w:r>
    </w:p>
    <w:p w:rsidR="00345E06" w:rsidRPr="00233491" w:rsidRDefault="0071010F" w:rsidP="00233491">
      <w:pPr>
        <w:spacing w:after="0"/>
        <w:jc w:val="center"/>
        <w:rPr>
          <w:rFonts w:ascii="Castellar" w:hAnsi="Castellar"/>
        </w:rPr>
      </w:pPr>
      <w:r w:rsidRPr="00233491">
        <w:rPr>
          <w:rFonts w:ascii="Castellar" w:hAnsi="Castellar"/>
        </w:rPr>
        <w:t>Find next the false,</w:t>
      </w:r>
      <w:r w:rsidR="00345E06" w:rsidRPr="00233491">
        <w:rPr>
          <w:rFonts w:ascii="Castellar" w:hAnsi="Castellar"/>
        </w:rPr>
        <w:t xml:space="preserve"> and</w:t>
      </w:r>
      <w:r w:rsidRPr="00233491">
        <w:rPr>
          <w:rFonts w:ascii="Castellar" w:hAnsi="Castellar"/>
        </w:rPr>
        <w:t xml:space="preserve"> </w:t>
      </w:r>
      <w:proofErr w:type="spellStart"/>
      <w:proofErr w:type="gramStart"/>
      <w:r w:rsidRPr="00233491">
        <w:rPr>
          <w:rFonts w:ascii="Castellar" w:hAnsi="Castellar"/>
        </w:rPr>
        <w:t>thou’st</w:t>
      </w:r>
      <w:proofErr w:type="spellEnd"/>
      <w:r w:rsidRPr="00233491">
        <w:rPr>
          <w:rFonts w:ascii="Castellar" w:hAnsi="Castellar"/>
        </w:rPr>
        <w:t xml:space="preserve"> </w:t>
      </w:r>
      <w:r w:rsidR="0011096F" w:rsidRPr="00233491">
        <w:rPr>
          <w:rFonts w:ascii="Castellar" w:hAnsi="Castellar"/>
        </w:rPr>
        <w:t xml:space="preserve"> know</w:t>
      </w:r>
      <w:proofErr w:type="gramEnd"/>
      <w:r w:rsidR="0011096F" w:rsidRPr="00233491">
        <w:rPr>
          <w:rFonts w:ascii="Castellar" w:hAnsi="Castellar"/>
        </w:rPr>
        <w:t xml:space="preserve"> </w:t>
      </w:r>
      <w:r w:rsidR="00345E06" w:rsidRPr="00233491">
        <w:rPr>
          <w:rFonts w:ascii="Castellar" w:hAnsi="Castellar"/>
        </w:rPr>
        <w:t>two</w:t>
      </w:r>
      <w:r w:rsidR="00B15FEE" w:rsidRPr="00233491">
        <w:rPr>
          <w:rFonts w:ascii="Castellar" w:hAnsi="Castellar"/>
        </w:rPr>
        <w:t>.</w:t>
      </w:r>
    </w:p>
    <w:p w:rsidR="00345E06" w:rsidRPr="00233491" w:rsidRDefault="00B15FEE" w:rsidP="00233491">
      <w:pPr>
        <w:spacing w:after="0"/>
        <w:jc w:val="center"/>
        <w:rPr>
          <w:rFonts w:ascii="Castellar" w:hAnsi="Castellar"/>
        </w:rPr>
      </w:pPr>
      <w:r w:rsidRPr="00233491">
        <w:rPr>
          <w:rFonts w:ascii="Castellar" w:hAnsi="Castellar"/>
        </w:rPr>
        <w:t>T</w:t>
      </w:r>
      <w:r w:rsidR="00345E06" w:rsidRPr="00233491">
        <w:rPr>
          <w:rFonts w:ascii="Castellar" w:hAnsi="Castellar"/>
        </w:rPr>
        <w:t>hree</w:t>
      </w:r>
      <w:r w:rsidR="007F71E5" w:rsidRPr="00233491">
        <w:rPr>
          <w:rFonts w:ascii="Castellar" w:hAnsi="Castellar"/>
        </w:rPr>
        <w:t xml:space="preserve">, too, like one, be </w:t>
      </w:r>
      <w:r w:rsidRPr="00233491">
        <w:rPr>
          <w:rFonts w:ascii="Castellar" w:hAnsi="Castellar"/>
        </w:rPr>
        <w:t>true to thee.</w:t>
      </w:r>
    </w:p>
    <w:p w:rsidR="00B15FEE" w:rsidRPr="00233491" w:rsidRDefault="0071010F" w:rsidP="00233491">
      <w:pPr>
        <w:spacing w:after="0"/>
        <w:jc w:val="center"/>
        <w:rPr>
          <w:rFonts w:ascii="Castellar" w:hAnsi="Castellar"/>
        </w:rPr>
      </w:pPr>
      <w:r w:rsidRPr="00233491">
        <w:rPr>
          <w:rFonts w:ascii="Castellar" w:hAnsi="Castellar"/>
        </w:rPr>
        <w:t>Until, our</w:t>
      </w:r>
      <w:r w:rsidR="007F71E5" w:rsidRPr="00233491">
        <w:rPr>
          <w:rFonts w:ascii="Castellar" w:hAnsi="Castellar"/>
        </w:rPr>
        <w:t xml:space="preserve"> trio, </w:t>
      </w:r>
      <w:r w:rsidR="00B15FEE" w:rsidRPr="00233491">
        <w:rPr>
          <w:rFonts w:ascii="Castellar" w:hAnsi="Castellar"/>
        </w:rPr>
        <w:t>act</w:t>
      </w:r>
      <w:r w:rsidR="007F71E5" w:rsidRPr="00233491">
        <w:rPr>
          <w:rFonts w:ascii="Castellar" w:hAnsi="Castellar"/>
        </w:rPr>
        <w:t>s</w:t>
      </w:r>
      <w:r w:rsidR="00B15FEE" w:rsidRPr="00233491">
        <w:rPr>
          <w:rFonts w:ascii="Castellar" w:hAnsi="Castellar"/>
        </w:rPr>
        <w:t xml:space="preserve"> </w:t>
      </w:r>
      <w:r w:rsidR="007F71E5" w:rsidRPr="00233491">
        <w:rPr>
          <w:rFonts w:ascii="Castellar" w:hAnsi="Castellar"/>
        </w:rPr>
        <w:t>as</w:t>
      </w:r>
      <w:r w:rsidR="000D4142" w:rsidRPr="00233491">
        <w:rPr>
          <w:rFonts w:ascii="Castellar" w:hAnsi="Castellar"/>
        </w:rPr>
        <w:t xml:space="preserve"> </w:t>
      </w:r>
      <w:r w:rsidR="00B15FEE" w:rsidRPr="00233491">
        <w:rPr>
          <w:rFonts w:ascii="Castellar" w:hAnsi="Castellar"/>
        </w:rPr>
        <w:t>key</w:t>
      </w:r>
    </w:p>
    <w:p w:rsidR="0011096F" w:rsidRPr="00233491" w:rsidRDefault="0071010F" w:rsidP="00233491">
      <w:pPr>
        <w:spacing w:after="0"/>
        <w:jc w:val="center"/>
        <w:rPr>
          <w:rFonts w:ascii="Castellar" w:hAnsi="Castellar"/>
        </w:rPr>
      </w:pPr>
      <w:r w:rsidRPr="00233491">
        <w:rPr>
          <w:rFonts w:ascii="Castellar" w:hAnsi="Castellar"/>
        </w:rPr>
        <w:t xml:space="preserve">To </w:t>
      </w:r>
      <w:proofErr w:type="spellStart"/>
      <w:r w:rsidRPr="00233491">
        <w:rPr>
          <w:rFonts w:ascii="Castellar" w:hAnsi="Castellar"/>
        </w:rPr>
        <w:t>unlock</w:t>
      </w:r>
      <w:r w:rsidR="00C73459" w:rsidRPr="00233491">
        <w:rPr>
          <w:rFonts w:ascii="Castellar" w:hAnsi="Castellar"/>
        </w:rPr>
        <w:t>eth</w:t>
      </w:r>
      <w:proofErr w:type="spellEnd"/>
      <w:r w:rsidRPr="00233491">
        <w:rPr>
          <w:rFonts w:ascii="Castellar" w:hAnsi="Castellar"/>
        </w:rPr>
        <w:t xml:space="preserve"> that which thee</w:t>
      </w:r>
      <w:r w:rsidR="00B15FEE" w:rsidRPr="00233491">
        <w:rPr>
          <w:rFonts w:ascii="Castellar" w:hAnsi="Castellar"/>
        </w:rPr>
        <w:t xml:space="preserve"> must find.</w:t>
      </w:r>
    </w:p>
    <w:p w:rsidR="0011096F" w:rsidRPr="00233491" w:rsidRDefault="00B15FEE" w:rsidP="00233491">
      <w:pPr>
        <w:spacing w:after="0"/>
        <w:jc w:val="center"/>
        <w:rPr>
          <w:rFonts w:ascii="Castellar" w:hAnsi="Castellar"/>
        </w:rPr>
      </w:pPr>
      <w:r w:rsidRPr="00233491">
        <w:rPr>
          <w:rFonts w:ascii="Castellar" w:hAnsi="Castellar"/>
        </w:rPr>
        <w:t>Traverse f</w:t>
      </w:r>
      <w:r w:rsidR="0011096F" w:rsidRPr="00233491">
        <w:rPr>
          <w:rFonts w:ascii="Castellar" w:hAnsi="Castellar"/>
        </w:rPr>
        <w:t>our years</w:t>
      </w:r>
      <w:r w:rsidRPr="00233491">
        <w:rPr>
          <w:rFonts w:ascii="Castellar" w:hAnsi="Castellar"/>
        </w:rPr>
        <w:t xml:space="preserve"> back in time,</w:t>
      </w:r>
    </w:p>
    <w:p w:rsidR="005753CF" w:rsidRPr="00233491" w:rsidRDefault="00C73459" w:rsidP="00233491">
      <w:pPr>
        <w:spacing w:after="0"/>
        <w:jc w:val="center"/>
        <w:rPr>
          <w:rFonts w:ascii="Castellar" w:hAnsi="Castellar"/>
        </w:rPr>
      </w:pPr>
      <w:r w:rsidRPr="00233491">
        <w:rPr>
          <w:rFonts w:ascii="Castellar" w:hAnsi="Castellar"/>
        </w:rPr>
        <w:t>Seek out</w:t>
      </w:r>
      <w:r w:rsidR="00B15FEE" w:rsidRPr="00233491">
        <w:rPr>
          <w:rFonts w:ascii="Castellar" w:hAnsi="Castellar"/>
        </w:rPr>
        <w:t xml:space="preserve"> a box, an </w:t>
      </w:r>
      <w:r w:rsidR="005753CF" w:rsidRPr="00233491">
        <w:rPr>
          <w:rFonts w:ascii="Castellar" w:hAnsi="Castellar"/>
        </w:rPr>
        <w:t>empty tomb,</w:t>
      </w:r>
    </w:p>
    <w:p w:rsidR="005753CF" w:rsidRPr="00233491" w:rsidRDefault="00C73459" w:rsidP="00233491">
      <w:pPr>
        <w:spacing w:after="0"/>
        <w:jc w:val="center"/>
        <w:rPr>
          <w:rFonts w:ascii="Castellar" w:hAnsi="Castellar"/>
        </w:rPr>
      </w:pPr>
      <w:r w:rsidRPr="00233491">
        <w:rPr>
          <w:rFonts w:ascii="Castellar" w:hAnsi="Castellar"/>
        </w:rPr>
        <w:t>Resting yonder</w:t>
      </w:r>
      <w:proofErr w:type="gramStart"/>
      <w:r w:rsidRPr="00233491">
        <w:rPr>
          <w:rFonts w:ascii="Castellar" w:hAnsi="Castellar"/>
        </w:rPr>
        <w:t xml:space="preserve">, </w:t>
      </w:r>
      <w:r w:rsidR="007F71E5" w:rsidRPr="00233491">
        <w:rPr>
          <w:rFonts w:ascii="Castellar" w:hAnsi="Castellar"/>
        </w:rPr>
        <w:t xml:space="preserve"> Baird’s</w:t>
      </w:r>
      <w:proofErr w:type="gramEnd"/>
      <w:r w:rsidR="005753CF" w:rsidRPr="00233491">
        <w:rPr>
          <w:rFonts w:ascii="Castellar" w:hAnsi="Castellar"/>
        </w:rPr>
        <w:t xml:space="preserve"> sealed room.</w:t>
      </w:r>
    </w:p>
    <w:p w:rsidR="005753CF" w:rsidRPr="00233491" w:rsidRDefault="005753CF" w:rsidP="00233491">
      <w:pPr>
        <w:spacing w:after="0"/>
        <w:jc w:val="center"/>
        <w:rPr>
          <w:rFonts w:ascii="Castellar" w:hAnsi="Castellar"/>
        </w:rPr>
      </w:pPr>
      <w:r w:rsidRPr="00233491">
        <w:rPr>
          <w:rFonts w:ascii="Castellar" w:hAnsi="Castellar"/>
        </w:rPr>
        <w:t>Will</w:t>
      </w:r>
      <w:r w:rsidR="00B15FEE" w:rsidRPr="00233491">
        <w:rPr>
          <w:rFonts w:ascii="Castellar" w:hAnsi="Castellar"/>
        </w:rPr>
        <w:t>’s</w:t>
      </w:r>
      <w:r w:rsidRPr="00233491">
        <w:rPr>
          <w:rFonts w:ascii="Castellar" w:hAnsi="Castellar"/>
        </w:rPr>
        <w:t xml:space="preserve"> bones lie silent, and so shall thee</w:t>
      </w:r>
    </w:p>
    <w:p w:rsidR="005753CF" w:rsidRPr="00233491" w:rsidRDefault="005753CF" w:rsidP="00233491">
      <w:pPr>
        <w:spacing w:after="0"/>
        <w:jc w:val="center"/>
        <w:rPr>
          <w:rFonts w:ascii="Castellar" w:hAnsi="Castellar"/>
        </w:rPr>
      </w:pPr>
      <w:r w:rsidRPr="00233491">
        <w:rPr>
          <w:rFonts w:ascii="Castellar" w:hAnsi="Castellar"/>
        </w:rPr>
        <w:t>Hold tongue, so others may not see</w:t>
      </w:r>
    </w:p>
    <w:p w:rsidR="005753CF" w:rsidRPr="00233491" w:rsidRDefault="00C73459" w:rsidP="00233491">
      <w:pPr>
        <w:spacing w:after="0"/>
        <w:jc w:val="center"/>
        <w:rPr>
          <w:rFonts w:ascii="Castellar" w:hAnsi="Castellar"/>
        </w:rPr>
      </w:pPr>
      <w:r w:rsidRPr="00233491">
        <w:rPr>
          <w:rFonts w:ascii="Castellar" w:hAnsi="Castellar"/>
        </w:rPr>
        <w:t xml:space="preserve">What thou </w:t>
      </w:r>
      <w:proofErr w:type="spellStart"/>
      <w:r w:rsidRPr="00233491">
        <w:rPr>
          <w:rFonts w:ascii="Castellar" w:hAnsi="Castellar"/>
        </w:rPr>
        <w:t>may’st</w:t>
      </w:r>
      <w:proofErr w:type="spellEnd"/>
      <w:r w:rsidRPr="00233491">
        <w:rPr>
          <w:rFonts w:ascii="Castellar" w:hAnsi="Castellar"/>
        </w:rPr>
        <w:t xml:space="preserve"> know, with phone </w:t>
      </w:r>
      <w:proofErr w:type="spellStart"/>
      <w:r w:rsidRPr="00233491">
        <w:rPr>
          <w:rFonts w:ascii="Castellar" w:hAnsi="Castellar"/>
        </w:rPr>
        <w:t>turn’st</w:t>
      </w:r>
      <w:proofErr w:type="spellEnd"/>
      <w:r w:rsidR="005753CF" w:rsidRPr="00233491">
        <w:rPr>
          <w:rFonts w:ascii="Castellar" w:hAnsi="Castellar"/>
        </w:rPr>
        <w:t xml:space="preserve"> on,</w:t>
      </w:r>
    </w:p>
    <w:p w:rsidR="005753CF" w:rsidRPr="00233491" w:rsidRDefault="00B15FEE" w:rsidP="00233491">
      <w:pPr>
        <w:spacing w:after="0"/>
        <w:jc w:val="center"/>
        <w:rPr>
          <w:rFonts w:ascii="Castellar" w:hAnsi="Castellar"/>
        </w:rPr>
      </w:pPr>
      <w:r w:rsidRPr="00233491">
        <w:rPr>
          <w:rFonts w:ascii="Castellar" w:hAnsi="Castellar"/>
        </w:rPr>
        <w:t>That which is true and what is</w:t>
      </w:r>
      <w:r w:rsidR="005753CF" w:rsidRPr="00233491">
        <w:rPr>
          <w:rFonts w:ascii="Castellar" w:hAnsi="Castellar"/>
        </w:rPr>
        <w:t xml:space="preserve"> wrong.</w:t>
      </w:r>
    </w:p>
    <w:p w:rsidR="00B15FEE" w:rsidRPr="00233491" w:rsidRDefault="00CD64F6" w:rsidP="00233491">
      <w:pPr>
        <w:spacing w:after="0"/>
        <w:jc w:val="center"/>
        <w:rPr>
          <w:rFonts w:ascii="Castellar" w:hAnsi="Castellar"/>
        </w:rPr>
      </w:pPr>
      <w:r w:rsidRPr="00233491">
        <w:rPr>
          <w:rFonts w:ascii="Castellar" w:hAnsi="Castellar"/>
        </w:rPr>
        <w:t>(</w:t>
      </w:r>
      <w:proofErr w:type="spellStart"/>
      <w:r w:rsidRPr="00233491">
        <w:rPr>
          <w:rFonts w:ascii="Castellar" w:hAnsi="Castellar"/>
        </w:rPr>
        <w:t>Nosweatshakespeare’s</w:t>
      </w:r>
      <w:proofErr w:type="spellEnd"/>
      <w:r w:rsidRPr="00233491">
        <w:rPr>
          <w:rFonts w:ascii="Castellar" w:hAnsi="Castellar"/>
        </w:rPr>
        <w:t xml:space="preserve"> fifty </w:t>
      </w:r>
      <w:r w:rsidR="00B15FEE" w:rsidRPr="00233491">
        <w:rPr>
          <w:rFonts w:ascii="Castellar" w:hAnsi="Castellar"/>
        </w:rPr>
        <w:t>facts,</w:t>
      </w:r>
    </w:p>
    <w:p w:rsidR="00B15FEE" w:rsidRPr="00233491" w:rsidRDefault="00CD64F6" w:rsidP="00233491">
      <w:pPr>
        <w:spacing w:after="0"/>
        <w:jc w:val="center"/>
        <w:rPr>
          <w:rFonts w:ascii="Castellar" w:hAnsi="Castellar"/>
        </w:rPr>
      </w:pPr>
      <w:r w:rsidRPr="00233491">
        <w:rPr>
          <w:rFonts w:ascii="Castellar" w:hAnsi="Castellar"/>
        </w:rPr>
        <w:t>May help</w:t>
      </w:r>
      <w:r w:rsidR="000D4142" w:rsidRPr="00233491">
        <w:rPr>
          <w:rFonts w:ascii="Castellar" w:hAnsi="Castellar"/>
        </w:rPr>
        <w:t xml:space="preserve"> your quest to</w:t>
      </w:r>
      <w:r w:rsidR="00B15FEE" w:rsidRPr="00233491">
        <w:rPr>
          <w:rFonts w:ascii="Castellar" w:hAnsi="Castellar"/>
        </w:rPr>
        <w:t xml:space="preserve"> quickly pass.</w:t>
      </w:r>
      <w:r w:rsidR="000D4142" w:rsidRPr="00233491">
        <w:rPr>
          <w:rFonts w:ascii="Castellar" w:hAnsi="Castellar"/>
        </w:rPr>
        <w:t>)</w:t>
      </w:r>
    </w:p>
    <w:p w:rsidR="0071010F" w:rsidRDefault="0071010F" w:rsidP="00CD64F6">
      <w:pPr>
        <w:spacing w:after="0"/>
      </w:pPr>
    </w:p>
    <w:p w:rsidR="00233491" w:rsidRDefault="00233491" w:rsidP="0071010F"/>
    <w:p w:rsidR="00233491" w:rsidRDefault="00233491" w:rsidP="0071010F"/>
    <w:p w:rsidR="00233491" w:rsidRDefault="00233491" w:rsidP="0071010F">
      <w:r>
        <w:rPr>
          <w:noProof/>
        </w:rPr>
        <w:drawing>
          <wp:anchor distT="0" distB="0" distL="114300" distR="114300" simplePos="0" relativeHeight="251667456" behindDoc="1" locked="0" layoutInCell="1" allowOverlap="1" wp14:anchorId="286FFC64" wp14:editId="6B325115">
            <wp:simplePos x="0" y="0"/>
            <wp:positionH relativeFrom="margin">
              <wp:align>right</wp:align>
            </wp:positionH>
            <wp:positionV relativeFrom="paragraph">
              <wp:posOffset>165481</wp:posOffset>
            </wp:positionV>
            <wp:extent cx="6012120" cy="4154297"/>
            <wp:effectExtent l="0" t="0" r="8255" b="0"/>
            <wp:wrapNone/>
            <wp:docPr id="6" name="Picture 6" descr="Image result for parchment scr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archment scroll"/>
                    <pic:cNvPicPr>
                      <a:picLocks noChangeAspect="1" noChangeArrowheads="1"/>
                    </pic:cNvPicPr>
                  </pic:nvPicPr>
                  <pic:blipFill rotWithShape="1">
                    <a:blip r:embed="rId6">
                      <a:extLst>
                        <a:ext uri="{28A0092B-C50C-407E-A947-70E740481C1C}">
                          <a14:useLocalDpi xmlns:a14="http://schemas.microsoft.com/office/drawing/2010/main" val="0"/>
                        </a:ext>
                      </a:extLst>
                    </a:blip>
                    <a:srcRect l="14806" t="5121" r="14300" b="12279"/>
                    <a:stretch/>
                  </pic:blipFill>
                  <pic:spPr bwMode="auto">
                    <a:xfrm>
                      <a:off x="0" y="0"/>
                      <a:ext cx="6012120" cy="415429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33491" w:rsidRDefault="00233491" w:rsidP="0071010F"/>
    <w:p w:rsidR="00233491" w:rsidRDefault="00233491" w:rsidP="0071010F"/>
    <w:p w:rsidR="0071010F" w:rsidRPr="00233491" w:rsidRDefault="0071010F" w:rsidP="00233491">
      <w:pPr>
        <w:spacing w:after="0"/>
        <w:jc w:val="center"/>
        <w:rPr>
          <w:rFonts w:ascii="Castellar" w:hAnsi="Castellar"/>
        </w:rPr>
      </w:pPr>
      <w:r w:rsidRPr="00233491">
        <w:rPr>
          <w:rFonts w:ascii="Castellar" w:hAnsi="Castellar"/>
        </w:rPr>
        <w:t>The</w:t>
      </w:r>
      <w:r w:rsidRPr="00233491">
        <w:rPr>
          <w:rFonts w:ascii="Castellar" w:hAnsi="Castellar"/>
        </w:rPr>
        <w:t xml:space="preserve"> first you seek, is thy</w:t>
      </w:r>
      <w:r w:rsidRPr="00233491">
        <w:rPr>
          <w:rFonts w:ascii="Castellar" w:hAnsi="Castellar"/>
        </w:rPr>
        <w:t xml:space="preserve"> number true,</w:t>
      </w:r>
    </w:p>
    <w:p w:rsidR="0071010F" w:rsidRPr="00233491" w:rsidRDefault="0071010F" w:rsidP="00233491">
      <w:pPr>
        <w:spacing w:after="0"/>
        <w:jc w:val="center"/>
        <w:rPr>
          <w:rFonts w:ascii="Castellar" w:hAnsi="Castellar"/>
        </w:rPr>
      </w:pPr>
      <w:r w:rsidRPr="00233491">
        <w:rPr>
          <w:rFonts w:ascii="Castellar" w:hAnsi="Castellar"/>
        </w:rPr>
        <w:t>Find next the false, and</w:t>
      </w:r>
      <w:r w:rsidRPr="00233491">
        <w:rPr>
          <w:rFonts w:ascii="Castellar" w:hAnsi="Castellar"/>
        </w:rPr>
        <w:t xml:space="preserve"> </w:t>
      </w:r>
      <w:proofErr w:type="spellStart"/>
      <w:r w:rsidRPr="00233491">
        <w:rPr>
          <w:rFonts w:ascii="Castellar" w:hAnsi="Castellar"/>
        </w:rPr>
        <w:t>thou’st</w:t>
      </w:r>
      <w:proofErr w:type="spellEnd"/>
      <w:r w:rsidRPr="00233491">
        <w:rPr>
          <w:rFonts w:ascii="Castellar" w:hAnsi="Castellar"/>
        </w:rPr>
        <w:t xml:space="preserve"> know two.</w:t>
      </w:r>
    </w:p>
    <w:p w:rsidR="0071010F" w:rsidRPr="00233491" w:rsidRDefault="0071010F" w:rsidP="00233491">
      <w:pPr>
        <w:spacing w:after="0"/>
        <w:jc w:val="center"/>
        <w:rPr>
          <w:rFonts w:ascii="Castellar" w:hAnsi="Castellar"/>
        </w:rPr>
      </w:pPr>
      <w:r w:rsidRPr="00233491">
        <w:rPr>
          <w:rFonts w:ascii="Castellar" w:hAnsi="Castellar"/>
        </w:rPr>
        <w:t>Three, too, like one, be true to thee.</w:t>
      </w:r>
    </w:p>
    <w:p w:rsidR="0071010F" w:rsidRPr="00233491" w:rsidRDefault="0071010F" w:rsidP="00233491">
      <w:pPr>
        <w:spacing w:after="0"/>
        <w:jc w:val="center"/>
        <w:rPr>
          <w:rFonts w:ascii="Castellar" w:hAnsi="Castellar"/>
        </w:rPr>
      </w:pPr>
      <w:r w:rsidRPr="00233491">
        <w:rPr>
          <w:rFonts w:ascii="Castellar" w:hAnsi="Castellar"/>
        </w:rPr>
        <w:t>Until, our trio, acts as key</w:t>
      </w:r>
    </w:p>
    <w:p w:rsidR="0071010F" w:rsidRPr="00233491" w:rsidRDefault="0071010F" w:rsidP="00233491">
      <w:pPr>
        <w:spacing w:after="0"/>
        <w:jc w:val="center"/>
        <w:rPr>
          <w:rFonts w:ascii="Castellar" w:hAnsi="Castellar"/>
        </w:rPr>
      </w:pPr>
      <w:r w:rsidRPr="00233491">
        <w:rPr>
          <w:rFonts w:ascii="Castellar" w:hAnsi="Castellar"/>
        </w:rPr>
        <w:t xml:space="preserve">To </w:t>
      </w:r>
      <w:proofErr w:type="spellStart"/>
      <w:r w:rsidRPr="00233491">
        <w:rPr>
          <w:rFonts w:ascii="Castellar" w:hAnsi="Castellar"/>
        </w:rPr>
        <w:t>unlock</w:t>
      </w:r>
      <w:r w:rsidR="00C73459" w:rsidRPr="00233491">
        <w:rPr>
          <w:rFonts w:ascii="Castellar" w:hAnsi="Castellar"/>
        </w:rPr>
        <w:t>eth</w:t>
      </w:r>
      <w:proofErr w:type="spellEnd"/>
      <w:r w:rsidRPr="00233491">
        <w:rPr>
          <w:rFonts w:ascii="Castellar" w:hAnsi="Castellar"/>
        </w:rPr>
        <w:t xml:space="preserve"> that which thee</w:t>
      </w:r>
      <w:r w:rsidRPr="00233491">
        <w:rPr>
          <w:rFonts w:ascii="Castellar" w:hAnsi="Castellar"/>
        </w:rPr>
        <w:t xml:space="preserve"> must find.</w:t>
      </w:r>
    </w:p>
    <w:p w:rsidR="0071010F" w:rsidRPr="00233491" w:rsidRDefault="0071010F" w:rsidP="00233491">
      <w:pPr>
        <w:spacing w:after="0"/>
        <w:jc w:val="center"/>
        <w:rPr>
          <w:rFonts w:ascii="Castellar" w:hAnsi="Castellar"/>
        </w:rPr>
      </w:pPr>
      <w:r w:rsidRPr="00233491">
        <w:rPr>
          <w:rFonts w:ascii="Castellar" w:hAnsi="Castellar"/>
        </w:rPr>
        <w:t xml:space="preserve">Tarry not, for short is </w:t>
      </w:r>
      <w:r w:rsidR="00C73459" w:rsidRPr="00233491">
        <w:rPr>
          <w:rFonts w:ascii="Castellar" w:hAnsi="Castellar"/>
        </w:rPr>
        <w:t xml:space="preserve">thine </w:t>
      </w:r>
      <w:r w:rsidRPr="00233491">
        <w:rPr>
          <w:rFonts w:ascii="Castellar" w:hAnsi="Castellar"/>
        </w:rPr>
        <w:t>time.</w:t>
      </w:r>
    </w:p>
    <w:p w:rsidR="0071010F" w:rsidRPr="00233491" w:rsidRDefault="00C73459" w:rsidP="00233491">
      <w:pPr>
        <w:spacing w:after="0"/>
        <w:jc w:val="center"/>
        <w:rPr>
          <w:rFonts w:ascii="Castellar" w:hAnsi="Castellar"/>
        </w:rPr>
      </w:pPr>
      <w:r w:rsidRPr="00233491">
        <w:rPr>
          <w:rFonts w:ascii="Castellar" w:hAnsi="Castellar"/>
        </w:rPr>
        <w:t>Seek out</w:t>
      </w:r>
      <w:r w:rsidR="0071010F" w:rsidRPr="00233491">
        <w:rPr>
          <w:rFonts w:ascii="Castellar" w:hAnsi="Castellar"/>
        </w:rPr>
        <w:t xml:space="preserve"> a box, an empty tomb,</w:t>
      </w:r>
    </w:p>
    <w:p w:rsidR="0071010F" w:rsidRPr="00233491" w:rsidRDefault="00C73459" w:rsidP="00233491">
      <w:pPr>
        <w:spacing w:after="0"/>
        <w:jc w:val="center"/>
        <w:rPr>
          <w:rFonts w:ascii="Castellar" w:hAnsi="Castellar"/>
        </w:rPr>
      </w:pPr>
      <w:r w:rsidRPr="00233491">
        <w:rPr>
          <w:rFonts w:ascii="Castellar" w:hAnsi="Castellar"/>
        </w:rPr>
        <w:t>Resting yonder</w:t>
      </w:r>
      <w:r w:rsidR="0071010F" w:rsidRPr="00233491">
        <w:rPr>
          <w:rFonts w:ascii="Castellar" w:hAnsi="Castellar"/>
        </w:rPr>
        <w:t xml:space="preserve"> in </w:t>
      </w:r>
      <w:r w:rsidR="0071010F" w:rsidRPr="00233491">
        <w:rPr>
          <w:rFonts w:ascii="Castellar" w:hAnsi="Castellar"/>
        </w:rPr>
        <w:t>sealed room.</w:t>
      </w:r>
    </w:p>
    <w:p w:rsidR="0071010F" w:rsidRPr="00233491" w:rsidRDefault="0071010F" w:rsidP="00233491">
      <w:pPr>
        <w:spacing w:after="0"/>
        <w:jc w:val="center"/>
        <w:rPr>
          <w:rFonts w:ascii="Castellar" w:hAnsi="Castellar"/>
        </w:rPr>
      </w:pPr>
      <w:r w:rsidRPr="00233491">
        <w:rPr>
          <w:rFonts w:ascii="Castellar" w:hAnsi="Castellar"/>
        </w:rPr>
        <w:t>Will’s</w:t>
      </w:r>
      <w:r w:rsidR="00233491">
        <w:rPr>
          <w:rFonts w:ascii="Castellar" w:hAnsi="Castellar"/>
        </w:rPr>
        <w:t xml:space="preserve"> bones lie</w:t>
      </w:r>
      <w:r w:rsidRPr="00233491">
        <w:rPr>
          <w:rFonts w:ascii="Castellar" w:hAnsi="Castellar"/>
        </w:rPr>
        <w:t xml:space="preserve"> silent, and so shall thee</w:t>
      </w:r>
    </w:p>
    <w:p w:rsidR="0071010F" w:rsidRPr="00233491" w:rsidRDefault="0071010F" w:rsidP="00233491">
      <w:pPr>
        <w:spacing w:after="0"/>
        <w:jc w:val="center"/>
        <w:rPr>
          <w:rFonts w:ascii="Castellar" w:hAnsi="Castellar"/>
        </w:rPr>
      </w:pPr>
      <w:r w:rsidRPr="00233491">
        <w:rPr>
          <w:rFonts w:ascii="Castellar" w:hAnsi="Castellar"/>
        </w:rPr>
        <w:t>Hold tongue, so others may not see</w:t>
      </w:r>
    </w:p>
    <w:p w:rsidR="0071010F" w:rsidRPr="00233491" w:rsidRDefault="0071010F" w:rsidP="00233491">
      <w:pPr>
        <w:spacing w:after="0"/>
        <w:jc w:val="center"/>
        <w:rPr>
          <w:rFonts w:ascii="Castellar" w:hAnsi="Castellar"/>
        </w:rPr>
      </w:pPr>
      <w:r w:rsidRPr="00233491">
        <w:rPr>
          <w:rFonts w:ascii="Castellar" w:hAnsi="Castellar"/>
        </w:rPr>
        <w:t>What thou</w:t>
      </w:r>
      <w:r w:rsidR="00C73459" w:rsidRPr="00233491">
        <w:rPr>
          <w:rFonts w:ascii="Castellar" w:hAnsi="Castellar"/>
        </w:rPr>
        <w:t xml:space="preserve"> </w:t>
      </w:r>
      <w:proofErr w:type="spellStart"/>
      <w:r w:rsidR="00C73459" w:rsidRPr="00233491">
        <w:rPr>
          <w:rFonts w:ascii="Castellar" w:hAnsi="Castellar"/>
        </w:rPr>
        <w:t>may’st</w:t>
      </w:r>
      <w:proofErr w:type="spellEnd"/>
      <w:r w:rsidRPr="00233491">
        <w:rPr>
          <w:rFonts w:ascii="Castellar" w:hAnsi="Castellar"/>
        </w:rPr>
        <w:t xml:space="preserve"> know</w:t>
      </w:r>
      <w:r w:rsidRPr="00233491">
        <w:rPr>
          <w:rFonts w:ascii="Castellar" w:hAnsi="Castellar"/>
        </w:rPr>
        <w:t xml:space="preserve">, with phone </w:t>
      </w:r>
      <w:proofErr w:type="spellStart"/>
      <w:r w:rsidRPr="00233491">
        <w:rPr>
          <w:rFonts w:ascii="Castellar" w:hAnsi="Castellar"/>
        </w:rPr>
        <w:t>turn</w:t>
      </w:r>
      <w:r w:rsidR="00C73459" w:rsidRPr="00233491">
        <w:rPr>
          <w:rFonts w:ascii="Castellar" w:hAnsi="Castellar"/>
        </w:rPr>
        <w:t>’</w:t>
      </w:r>
      <w:r w:rsidRPr="00233491">
        <w:rPr>
          <w:rFonts w:ascii="Castellar" w:hAnsi="Castellar"/>
        </w:rPr>
        <w:t>st</w:t>
      </w:r>
      <w:proofErr w:type="spellEnd"/>
      <w:r w:rsidRPr="00233491">
        <w:rPr>
          <w:rFonts w:ascii="Castellar" w:hAnsi="Castellar"/>
        </w:rPr>
        <w:t xml:space="preserve"> on,</w:t>
      </w:r>
    </w:p>
    <w:p w:rsidR="0071010F" w:rsidRPr="00233491" w:rsidRDefault="0071010F" w:rsidP="00233491">
      <w:pPr>
        <w:spacing w:after="0"/>
        <w:jc w:val="center"/>
        <w:rPr>
          <w:rFonts w:ascii="Castellar" w:hAnsi="Castellar"/>
        </w:rPr>
      </w:pPr>
      <w:r w:rsidRPr="00233491">
        <w:rPr>
          <w:rFonts w:ascii="Castellar" w:hAnsi="Castellar"/>
        </w:rPr>
        <w:t>That which is true and what is wrong.</w:t>
      </w:r>
    </w:p>
    <w:p w:rsidR="0071010F" w:rsidRPr="00233491" w:rsidRDefault="0071010F" w:rsidP="00233491">
      <w:pPr>
        <w:spacing w:after="0"/>
        <w:jc w:val="center"/>
        <w:rPr>
          <w:rFonts w:ascii="Castellar" w:hAnsi="Castellar"/>
        </w:rPr>
      </w:pPr>
      <w:r w:rsidRPr="00233491">
        <w:rPr>
          <w:rFonts w:ascii="Castellar" w:hAnsi="Castellar"/>
        </w:rPr>
        <w:t>(</w:t>
      </w:r>
      <w:proofErr w:type="spellStart"/>
      <w:r w:rsidRPr="00233491">
        <w:rPr>
          <w:rFonts w:ascii="Castellar" w:hAnsi="Castellar"/>
        </w:rPr>
        <w:t>Nosweatshakespeare’s</w:t>
      </w:r>
      <w:proofErr w:type="spellEnd"/>
      <w:r w:rsidRPr="00233491">
        <w:rPr>
          <w:rFonts w:ascii="Castellar" w:hAnsi="Castellar"/>
        </w:rPr>
        <w:t xml:space="preserve"> fifty facts,</w:t>
      </w:r>
    </w:p>
    <w:p w:rsidR="0071010F" w:rsidRPr="00233491" w:rsidRDefault="00C73459" w:rsidP="00233491">
      <w:pPr>
        <w:spacing w:after="0"/>
        <w:jc w:val="center"/>
        <w:rPr>
          <w:rFonts w:ascii="Castellar" w:hAnsi="Castellar"/>
        </w:rPr>
      </w:pPr>
      <w:r w:rsidRPr="00233491">
        <w:rPr>
          <w:rFonts w:ascii="Castellar" w:hAnsi="Castellar"/>
        </w:rPr>
        <w:t>May aid</w:t>
      </w:r>
      <w:r w:rsidR="0071010F" w:rsidRPr="00233491">
        <w:rPr>
          <w:rFonts w:ascii="Castellar" w:hAnsi="Castellar"/>
        </w:rPr>
        <w:t xml:space="preserve"> your quest to quickly pass.)</w:t>
      </w:r>
    </w:p>
    <w:p w:rsidR="0071010F" w:rsidRDefault="0071010F" w:rsidP="00233491">
      <w:pPr>
        <w:jc w:val="center"/>
      </w:pPr>
      <w:r>
        <w:br w:type="page"/>
      </w:r>
    </w:p>
    <w:p w:rsidR="007F71E5" w:rsidRPr="00233491" w:rsidRDefault="00685A04" w:rsidP="00685A04">
      <w:pPr>
        <w:rPr>
          <w:sz w:val="28"/>
          <w:u w:val="single"/>
        </w:rPr>
      </w:pPr>
      <w:r>
        <w:rPr>
          <w:sz w:val="28"/>
          <w:u w:val="single"/>
        </w:rPr>
        <w:lastRenderedPageBreak/>
        <w:t>S</w:t>
      </w:r>
      <w:r w:rsidR="007F71E5" w:rsidRPr="00233491">
        <w:rPr>
          <w:sz w:val="28"/>
          <w:u w:val="single"/>
        </w:rPr>
        <w:t>hakespeare Scavenger Hunt</w:t>
      </w:r>
      <w:r w:rsidR="00233491" w:rsidRPr="00233491">
        <w:rPr>
          <w:sz w:val="28"/>
          <w:u w:val="single"/>
        </w:rPr>
        <w:t>: Challenge 1</w:t>
      </w:r>
    </w:p>
    <w:p w:rsidR="00D57F52" w:rsidRPr="00CD64F6" w:rsidRDefault="006807E7">
      <w:pPr>
        <w:rPr>
          <w:b/>
        </w:rPr>
      </w:pPr>
      <w:r w:rsidRPr="00CD64F6">
        <w:rPr>
          <w:b/>
        </w:rPr>
        <w:t>His Personal</w:t>
      </w:r>
      <w:r w:rsidR="00D57F52" w:rsidRPr="00CD64F6">
        <w:rPr>
          <w:b/>
        </w:rPr>
        <w:t xml:space="preserve"> Life</w:t>
      </w:r>
    </w:p>
    <w:tbl>
      <w:tblPr>
        <w:tblStyle w:val="TableGrid"/>
        <w:tblW w:w="9985" w:type="dxa"/>
        <w:tblLook w:val="04A0" w:firstRow="1" w:lastRow="0" w:firstColumn="1" w:lastColumn="0" w:noHBand="0" w:noVBand="1"/>
      </w:tblPr>
      <w:tblGrid>
        <w:gridCol w:w="535"/>
        <w:gridCol w:w="630"/>
        <w:gridCol w:w="8820"/>
      </w:tblGrid>
      <w:tr w:rsidR="00D57F52" w:rsidTr="00345E06">
        <w:tc>
          <w:tcPr>
            <w:tcW w:w="535" w:type="dxa"/>
          </w:tcPr>
          <w:p w:rsidR="00D57F52" w:rsidRDefault="00D57F52">
            <w:r>
              <w:t>T</w:t>
            </w:r>
          </w:p>
        </w:tc>
        <w:tc>
          <w:tcPr>
            <w:tcW w:w="630" w:type="dxa"/>
          </w:tcPr>
          <w:p w:rsidR="00D57F52" w:rsidRDefault="00D57F52">
            <w:r>
              <w:t>F</w:t>
            </w:r>
          </w:p>
        </w:tc>
        <w:tc>
          <w:tcPr>
            <w:tcW w:w="8820" w:type="dxa"/>
          </w:tcPr>
          <w:p w:rsidR="00D57F52" w:rsidRDefault="00D57F52">
            <w:r>
              <w:t>Shakespeare was born in April,</w:t>
            </w:r>
            <w:r w:rsidR="0071010F">
              <w:t xml:space="preserve"> 152</w:t>
            </w:r>
            <w:r w:rsidR="00CD64F6">
              <w:t>4</w:t>
            </w:r>
            <w:r>
              <w:t xml:space="preserve"> to John and Mary Shakespeare.</w:t>
            </w:r>
            <w:r w:rsidR="0070617B">
              <w:t xml:space="preserve"> </w:t>
            </w:r>
          </w:p>
        </w:tc>
      </w:tr>
      <w:tr w:rsidR="00D57F52" w:rsidTr="00345E06">
        <w:tc>
          <w:tcPr>
            <w:tcW w:w="535" w:type="dxa"/>
          </w:tcPr>
          <w:p w:rsidR="00D57F52" w:rsidRDefault="00D57F52">
            <w:r>
              <w:t>T</w:t>
            </w:r>
          </w:p>
        </w:tc>
        <w:tc>
          <w:tcPr>
            <w:tcW w:w="630" w:type="dxa"/>
          </w:tcPr>
          <w:p w:rsidR="00D57F52" w:rsidRDefault="00D57F52">
            <w:r>
              <w:t>F</w:t>
            </w:r>
          </w:p>
        </w:tc>
        <w:tc>
          <w:tcPr>
            <w:tcW w:w="8820" w:type="dxa"/>
          </w:tcPr>
          <w:p w:rsidR="00D57F52" w:rsidRDefault="00D57F52">
            <w:r>
              <w:t>Shakesp</w:t>
            </w:r>
            <w:r w:rsidR="0070617B">
              <w:t>eare had 7 brothers and sisters.</w:t>
            </w:r>
          </w:p>
        </w:tc>
      </w:tr>
      <w:tr w:rsidR="00D57F52" w:rsidTr="00345E06">
        <w:tc>
          <w:tcPr>
            <w:tcW w:w="535" w:type="dxa"/>
          </w:tcPr>
          <w:p w:rsidR="00D57F52" w:rsidRDefault="00D57F52" w:rsidP="00D57F52">
            <w:r>
              <w:t>T</w:t>
            </w:r>
          </w:p>
        </w:tc>
        <w:tc>
          <w:tcPr>
            <w:tcW w:w="630" w:type="dxa"/>
          </w:tcPr>
          <w:p w:rsidR="00D57F52" w:rsidRDefault="00D57F52" w:rsidP="00D57F52">
            <w:r>
              <w:t>F</w:t>
            </w:r>
          </w:p>
        </w:tc>
        <w:tc>
          <w:tcPr>
            <w:tcW w:w="8820" w:type="dxa"/>
          </w:tcPr>
          <w:p w:rsidR="00D57F52" w:rsidRDefault="00CD64F6" w:rsidP="00D57F52">
            <w:r>
              <w:t>When Shakespeare was 18, he married Anne Hathaway, age 26, who was already three months pregnant w</w:t>
            </w:r>
            <w:r w:rsidR="0070617B">
              <w:t xml:space="preserve">ith their first daughter, Judith. </w:t>
            </w:r>
          </w:p>
        </w:tc>
      </w:tr>
      <w:tr w:rsidR="00D57F52" w:rsidTr="00345E06">
        <w:tc>
          <w:tcPr>
            <w:tcW w:w="535" w:type="dxa"/>
          </w:tcPr>
          <w:p w:rsidR="00D57F52" w:rsidRDefault="00D57F52" w:rsidP="00D57F52">
            <w:r>
              <w:t>T</w:t>
            </w:r>
          </w:p>
        </w:tc>
        <w:tc>
          <w:tcPr>
            <w:tcW w:w="630" w:type="dxa"/>
          </w:tcPr>
          <w:p w:rsidR="00D57F52" w:rsidRDefault="00D57F52" w:rsidP="00D57F52">
            <w:r>
              <w:t>F</w:t>
            </w:r>
          </w:p>
        </w:tc>
        <w:tc>
          <w:tcPr>
            <w:tcW w:w="8820" w:type="dxa"/>
          </w:tcPr>
          <w:p w:rsidR="00D57F52" w:rsidRDefault="0070617B" w:rsidP="00524B1A">
            <w:r>
              <w:t xml:space="preserve">Shakespeare had three children.  </w:t>
            </w:r>
            <w:r w:rsidR="00CD64F6">
              <w:t xml:space="preserve"> His</w:t>
            </w:r>
            <w:r>
              <w:t xml:space="preserve"> only son, </w:t>
            </w:r>
            <w:proofErr w:type="spellStart"/>
            <w:r>
              <w:t>Hamnet</w:t>
            </w:r>
            <w:proofErr w:type="spellEnd"/>
            <w:r>
              <w:t>, died as a child.</w:t>
            </w:r>
          </w:p>
        </w:tc>
      </w:tr>
      <w:tr w:rsidR="008813C3" w:rsidTr="00345E06">
        <w:tc>
          <w:tcPr>
            <w:tcW w:w="535" w:type="dxa"/>
          </w:tcPr>
          <w:p w:rsidR="008813C3" w:rsidRDefault="008813C3" w:rsidP="008813C3">
            <w:r>
              <w:t>T</w:t>
            </w:r>
          </w:p>
        </w:tc>
        <w:tc>
          <w:tcPr>
            <w:tcW w:w="630" w:type="dxa"/>
          </w:tcPr>
          <w:p w:rsidR="008813C3" w:rsidRDefault="008813C3" w:rsidP="008813C3">
            <w:r>
              <w:t>F</w:t>
            </w:r>
          </w:p>
        </w:tc>
        <w:tc>
          <w:tcPr>
            <w:tcW w:w="8820" w:type="dxa"/>
          </w:tcPr>
          <w:p w:rsidR="008813C3" w:rsidRDefault="008813C3" w:rsidP="00524B1A">
            <w:r>
              <w:t xml:space="preserve">Shakespeare died on his birthday, April </w:t>
            </w:r>
            <w:r w:rsidR="004F1736">
              <w:t>23</w:t>
            </w:r>
            <w:r w:rsidR="004F1736" w:rsidRPr="004F1736">
              <w:rPr>
                <w:vertAlign w:val="superscript"/>
              </w:rPr>
              <w:t>rd</w:t>
            </w:r>
            <w:r w:rsidR="00524B1A">
              <w:t>.  He was 68 ye</w:t>
            </w:r>
            <w:r w:rsidR="0070617B">
              <w:t xml:space="preserve">ars old.  </w:t>
            </w:r>
          </w:p>
        </w:tc>
      </w:tr>
      <w:tr w:rsidR="008813C3" w:rsidTr="00345E06">
        <w:tc>
          <w:tcPr>
            <w:tcW w:w="535" w:type="dxa"/>
          </w:tcPr>
          <w:p w:rsidR="008813C3" w:rsidRDefault="008813C3" w:rsidP="008813C3">
            <w:r>
              <w:t>T</w:t>
            </w:r>
          </w:p>
        </w:tc>
        <w:tc>
          <w:tcPr>
            <w:tcW w:w="630" w:type="dxa"/>
          </w:tcPr>
          <w:p w:rsidR="008813C3" w:rsidRDefault="008813C3" w:rsidP="008813C3">
            <w:r>
              <w:t>F</w:t>
            </w:r>
          </w:p>
        </w:tc>
        <w:tc>
          <w:tcPr>
            <w:tcW w:w="8820" w:type="dxa"/>
          </w:tcPr>
          <w:p w:rsidR="008813C3" w:rsidRDefault="004F1736" w:rsidP="008813C3">
            <w:r>
              <w:t>Shakespeare was a pros</w:t>
            </w:r>
            <w:r w:rsidR="00524B1A">
              <w:t>perous businessman</w:t>
            </w:r>
            <w:r w:rsidR="00CD64F6">
              <w:t xml:space="preserve"> in Stratford and died a very </w:t>
            </w:r>
            <w:r w:rsidR="00524B1A">
              <w:t>wealthy man.</w:t>
            </w:r>
            <w:r>
              <w:t xml:space="preserve"> </w:t>
            </w:r>
          </w:p>
        </w:tc>
      </w:tr>
      <w:tr w:rsidR="008813C3" w:rsidTr="00345E06">
        <w:tc>
          <w:tcPr>
            <w:tcW w:w="535" w:type="dxa"/>
          </w:tcPr>
          <w:p w:rsidR="008813C3" w:rsidRDefault="008813C3" w:rsidP="008813C3">
            <w:r>
              <w:t>T</w:t>
            </w:r>
          </w:p>
        </w:tc>
        <w:tc>
          <w:tcPr>
            <w:tcW w:w="630" w:type="dxa"/>
          </w:tcPr>
          <w:p w:rsidR="008813C3" w:rsidRDefault="008813C3" w:rsidP="008813C3">
            <w:r>
              <w:t>F</w:t>
            </w:r>
          </w:p>
        </w:tc>
        <w:tc>
          <w:tcPr>
            <w:tcW w:w="8820" w:type="dxa"/>
          </w:tcPr>
          <w:p w:rsidR="008813C3" w:rsidRDefault="004F1736" w:rsidP="00685A04">
            <w:r>
              <w:t>Shakespeare’s family cre</w:t>
            </w:r>
            <w:r w:rsidR="00685A04">
              <w:t xml:space="preserve">st was a </w:t>
            </w:r>
            <w:r w:rsidR="00CD64F6">
              <w:t xml:space="preserve">spear on a yellow </w:t>
            </w:r>
            <w:r>
              <w:t xml:space="preserve">shield. </w:t>
            </w:r>
            <w:r w:rsidR="0070617B">
              <w:t xml:space="preserve"> </w:t>
            </w:r>
          </w:p>
        </w:tc>
      </w:tr>
      <w:tr w:rsidR="008813C3" w:rsidTr="00345E06">
        <w:tc>
          <w:tcPr>
            <w:tcW w:w="535" w:type="dxa"/>
          </w:tcPr>
          <w:p w:rsidR="008813C3" w:rsidRDefault="008813C3" w:rsidP="008813C3">
            <w:r>
              <w:t>T</w:t>
            </w:r>
          </w:p>
        </w:tc>
        <w:tc>
          <w:tcPr>
            <w:tcW w:w="630" w:type="dxa"/>
          </w:tcPr>
          <w:p w:rsidR="008813C3" w:rsidRDefault="008813C3" w:rsidP="008813C3">
            <w:r>
              <w:t>F</w:t>
            </w:r>
          </w:p>
        </w:tc>
        <w:tc>
          <w:tcPr>
            <w:tcW w:w="8820" w:type="dxa"/>
          </w:tcPr>
          <w:p w:rsidR="008813C3" w:rsidRDefault="00CD64F6" w:rsidP="00CD64F6">
            <w:r>
              <w:t xml:space="preserve">Shakespeare was likely Catholic, even though this religion was illegal in England at the time. </w:t>
            </w:r>
          </w:p>
        </w:tc>
      </w:tr>
    </w:tbl>
    <w:p w:rsidR="00CD64F6" w:rsidRPr="000D4142" w:rsidRDefault="00CD64F6">
      <w:pPr>
        <w:rPr>
          <w:sz w:val="14"/>
        </w:rPr>
      </w:pPr>
    </w:p>
    <w:p w:rsidR="006807E7" w:rsidRPr="00CD64F6" w:rsidRDefault="006807E7">
      <w:pPr>
        <w:rPr>
          <w:b/>
        </w:rPr>
      </w:pPr>
      <w:r w:rsidRPr="00CD64F6">
        <w:rPr>
          <w:b/>
        </w:rPr>
        <w:t>His Professional Life</w:t>
      </w:r>
    </w:p>
    <w:tbl>
      <w:tblPr>
        <w:tblStyle w:val="TableGrid"/>
        <w:tblW w:w="9990" w:type="dxa"/>
        <w:tblInd w:w="-5" w:type="dxa"/>
        <w:tblLook w:val="04A0" w:firstRow="1" w:lastRow="0" w:firstColumn="1" w:lastColumn="0" w:noHBand="0" w:noVBand="1"/>
      </w:tblPr>
      <w:tblGrid>
        <w:gridCol w:w="540"/>
        <w:gridCol w:w="630"/>
        <w:gridCol w:w="8820"/>
      </w:tblGrid>
      <w:tr w:rsidR="006807E7" w:rsidTr="00345E06">
        <w:tc>
          <w:tcPr>
            <w:tcW w:w="540" w:type="dxa"/>
          </w:tcPr>
          <w:p w:rsidR="006807E7" w:rsidRDefault="006807E7" w:rsidP="00535C03">
            <w:r>
              <w:t>T</w:t>
            </w:r>
          </w:p>
        </w:tc>
        <w:tc>
          <w:tcPr>
            <w:tcW w:w="630" w:type="dxa"/>
          </w:tcPr>
          <w:p w:rsidR="006807E7" w:rsidRDefault="006807E7" w:rsidP="00535C03">
            <w:r>
              <w:t>F</w:t>
            </w:r>
          </w:p>
        </w:tc>
        <w:tc>
          <w:tcPr>
            <w:tcW w:w="8820" w:type="dxa"/>
          </w:tcPr>
          <w:p w:rsidR="006807E7" w:rsidRDefault="006807E7" w:rsidP="00535C03">
            <w:r>
              <w:t>Shakespeare wrote over 35 plays.</w:t>
            </w:r>
          </w:p>
        </w:tc>
      </w:tr>
      <w:tr w:rsidR="006807E7" w:rsidTr="00345E06">
        <w:tc>
          <w:tcPr>
            <w:tcW w:w="540" w:type="dxa"/>
          </w:tcPr>
          <w:p w:rsidR="006807E7" w:rsidRDefault="006807E7" w:rsidP="00535C03">
            <w:r>
              <w:t>T</w:t>
            </w:r>
          </w:p>
        </w:tc>
        <w:tc>
          <w:tcPr>
            <w:tcW w:w="630" w:type="dxa"/>
          </w:tcPr>
          <w:p w:rsidR="006807E7" w:rsidRDefault="006807E7" w:rsidP="00535C03">
            <w:r>
              <w:t>F</w:t>
            </w:r>
          </w:p>
        </w:tc>
        <w:tc>
          <w:tcPr>
            <w:tcW w:w="8820" w:type="dxa"/>
          </w:tcPr>
          <w:p w:rsidR="006807E7" w:rsidRDefault="006807E7" w:rsidP="00535C03">
            <w:r>
              <w:t>Shakespeare refused to write plays with other authors.</w:t>
            </w:r>
            <w:r w:rsidR="0070617B">
              <w:t xml:space="preserve"> </w:t>
            </w:r>
          </w:p>
        </w:tc>
      </w:tr>
      <w:tr w:rsidR="006807E7" w:rsidTr="00345E06">
        <w:tc>
          <w:tcPr>
            <w:tcW w:w="540" w:type="dxa"/>
          </w:tcPr>
          <w:p w:rsidR="006807E7" w:rsidRDefault="006807E7" w:rsidP="00535C03">
            <w:r>
              <w:t>T</w:t>
            </w:r>
          </w:p>
        </w:tc>
        <w:tc>
          <w:tcPr>
            <w:tcW w:w="630" w:type="dxa"/>
          </w:tcPr>
          <w:p w:rsidR="006807E7" w:rsidRDefault="006807E7" w:rsidP="00535C03">
            <w:r>
              <w:t>F</w:t>
            </w:r>
          </w:p>
        </w:tc>
        <w:tc>
          <w:tcPr>
            <w:tcW w:w="8820" w:type="dxa"/>
          </w:tcPr>
          <w:p w:rsidR="006807E7" w:rsidRDefault="006807E7" w:rsidP="00345E06">
            <w:r>
              <w:t>Shakespeare wrote over 150 sonnets</w:t>
            </w:r>
            <w:r w:rsidR="0070617B">
              <w:t>. Sonnets always have 15</w:t>
            </w:r>
            <w:r>
              <w:t xml:space="preserve"> lines. </w:t>
            </w:r>
          </w:p>
        </w:tc>
      </w:tr>
      <w:tr w:rsidR="006807E7" w:rsidTr="00345E06">
        <w:tc>
          <w:tcPr>
            <w:tcW w:w="540" w:type="dxa"/>
          </w:tcPr>
          <w:p w:rsidR="006807E7" w:rsidRDefault="006807E7" w:rsidP="00535C03">
            <w:r>
              <w:t>T</w:t>
            </w:r>
          </w:p>
        </w:tc>
        <w:tc>
          <w:tcPr>
            <w:tcW w:w="630" w:type="dxa"/>
          </w:tcPr>
          <w:p w:rsidR="006807E7" w:rsidRDefault="006807E7" w:rsidP="00535C03">
            <w:r>
              <w:t>F</w:t>
            </w:r>
          </w:p>
        </w:tc>
        <w:tc>
          <w:tcPr>
            <w:tcW w:w="8820" w:type="dxa"/>
          </w:tcPr>
          <w:p w:rsidR="006807E7" w:rsidRDefault="006807E7" w:rsidP="00CD64F6">
            <w:r>
              <w:t>Romeo and Juliet is alm</w:t>
            </w:r>
            <w:r w:rsidR="00CD64F6">
              <w:t xml:space="preserve">ost completely written in verse, with only about 10% prose. </w:t>
            </w:r>
            <w:r w:rsidR="006406BE">
              <w:t xml:space="preserve"> </w:t>
            </w:r>
          </w:p>
        </w:tc>
      </w:tr>
      <w:tr w:rsidR="006807E7" w:rsidTr="00345E06">
        <w:tc>
          <w:tcPr>
            <w:tcW w:w="540" w:type="dxa"/>
          </w:tcPr>
          <w:p w:rsidR="006807E7" w:rsidRDefault="006807E7" w:rsidP="00535C03">
            <w:r>
              <w:t>T</w:t>
            </w:r>
          </w:p>
        </w:tc>
        <w:tc>
          <w:tcPr>
            <w:tcW w:w="630" w:type="dxa"/>
          </w:tcPr>
          <w:p w:rsidR="006807E7" w:rsidRDefault="006807E7" w:rsidP="00535C03">
            <w:r>
              <w:t>F</w:t>
            </w:r>
          </w:p>
        </w:tc>
        <w:tc>
          <w:tcPr>
            <w:tcW w:w="8820" w:type="dxa"/>
          </w:tcPr>
          <w:p w:rsidR="006807E7" w:rsidRDefault="006807E7" w:rsidP="006807E7">
            <w:r>
              <w:t xml:space="preserve">Hamlet, Shakespeare’s longest play, has been translated into Klingon.  </w:t>
            </w:r>
          </w:p>
        </w:tc>
      </w:tr>
      <w:tr w:rsidR="006807E7" w:rsidTr="00345E06">
        <w:tc>
          <w:tcPr>
            <w:tcW w:w="540" w:type="dxa"/>
          </w:tcPr>
          <w:p w:rsidR="006807E7" w:rsidRDefault="006807E7" w:rsidP="00535C03">
            <w:r>
              <w:t>T</w:t>
            </w:r>
          </w:p>
        </w:tc>
        <w:tc>
          <w:tcPr>
            <w:tcW w:w="630" w:type="dxa"/>
          </w:tcPr>
          <w:p w:rsidR="006807E7" w:rsidRDefault="006807E7" w:rsidP="00535C03">
            <w:r>
              <w:t>F</w:t>
            </w:r>
          </w:p>
        </w:tc>
        <w:tc>
          <w:tcPr>
            <w:tcW w:w="8820" w:type="dxa"/>
          </w:tcPr>
          <w:p w:rsidR="006807E7" w:rsidRDefault="0069362C" w:rsidP="00535C03">
            <w:r>
              <w:t xml:space="preserve">Queen Elizabeth was the only English monarch </w:t>
            </w:r>
            <w:r w:rsidR="006E051C">
              <w:t>who watched Shakespeare as an actor in plays.</w:t>
            </w:r>
          </w:p>
        </w:tc>
      </w:tr>
      <w:tr w:rsidR="006807E7" w:rsidTr="00345E06">
        <w:tc>
          <w:tcPr>
            <w:tcW w:w="540" w:type="dxa"/>
          </w:tcPr>
          <w:p w:rsidR="006807E7" w:rsidRDefault="006807E7" w:rsidP="00535C03">
            <w:r>
              <w:t>T</w:t>
            </w:r>
          </w:p>
        </w:tc>
        <w:tc>
          <w:tcPr>
            <w:tcW w:w="630" w:type="dxa"/>
          </w:tcPr>
          <w:p w:rsidR="006807E7" w:rsidRDefault="006807E7" w:rsidP="00535C03">
            <w:r>
              <w:t>F</w:t>
            </w:r>
          </w:p>
        </w:tc>
        <w:tc>
          <w:tcPr>
            <w:tcW w:w="8820" w:type="dxa"/>
          </w:tcPr>
          <w:p w:rsidR="006807E7" w:rsidRDefault="0069362C" w:rsidP="00535C03">
            <w:r>
              <w:t xml:space="preserve">Shakespeare never published any of his plays.  They were only printed after he had </w:t>
            </w:r>
            <w:r w:rsidR="006E051C">
              <w:t>died under the name, “The Second</w:t>
            </w:r>
            <w:r>
              <w:t xml:space="preserve"> Folio.” </w:t>
            </w:r>
            <w:r w:rsidR="006E051C">
              <w:t xml:space="preserve"> </w:t>
            </w:r>
          </w:p>
        </w:tc>
      </w:tr>
      <w:tr w:rsidR="006807E7" w:rsidTr="00345E06">
        <w:tc>
          <w:tcPr>
            <w:tcW w:w="540" w:type="dxa"/>
          </w:tcPr>
          <w:p w:rsidR="006807E7" w:rsidRDefault="006807E7" w:rsidP="00535C03">
            <w:r>
              <w:t>T</w:t>
            </w:r>
          </w:p>
        </w:tc>
        <w:tc>
          <w:tcPr>
            <w:tcW w:w="630" w:type="dxa"/>
          </w:tcPr>
          <w:p w:rsidR="006807E7" w:rsidRDefault="006807E7" w:rsidP="00535C03">
            <w:r>
              <w:t>F</w:t>
            </w:r>
          </w:p>
        </w:tc>
        <w:tc>
          <w:tcPr>
            <w:tcW w:w="8820" w:type="dxa"/>
          </w:tcPr>
          <w:p w:rsidR="00345E06" w:rsidRDefault="006406BE" w:rsidP="006406BE">
            <w:r>
              <w:t xml:space="preserve">During Shakespeare’s time, many of the female parts were played by teenage orphan girls. </w:t>
            </w:r>
            <w:r w:rsidR="0069362C">
              <w:t xml:space="preserve"> </w:t>
            </w:r>
          </w:p>
        </w:tc>
      </w:tr>
      <w:tr w:rsidR="0069362C" w:rsidTr="00345E06">
        <w:tc>
          <w:tcPr>
            <w:tcW w:w="540" w:type="dxa"/>
          </w:tcPr>
          <w:p w:rsidR="0069362C" w:rsidRDefault="0069362C" w:rsidP="00535C03">
            <w:r>
              <w:t>T</w:t>
            </w:r>
          </w:p>
        </w:tc>
        <w:tc>
          <w:tcPr>
            <w:tcW w:w="630" w:type="dxa"/>
          </w:tcPr>
          <w:p w:rsidR="0069362C" w:rsidRDefault="0069362C" w:rsidP="00535C03">
            <w:r>
              <w:t>F</w:t>
            </w:r>
          </w:p>
        </w:tc>
        <w:tc>
          <w:tcPr>
            <w:tcW w:w="8820" w:type="dxa"/>
          </w:tcPr>
          <w:p w:rsidR="0069362C" w:rsidRDefault="0069362C" w:rsidP="00535C03">
            <w:r>
              <w:t>Rival acting companies would attend Shakespeare’s plays and attempt to record or memorize the parts so that they could perform the plays with their own acting companies.</w:t>
            </w:r>
          </w:p>
        </w:tc>
      </w:tr>
    </w:tbl>
    <w:p w:rsidR="00345E06" w:rsidRPr="000D4142" w:rsidRDefault="00345E06">
      <w:pPr>
        <w:rPr>
          <w:sz w:val="16"/>
        </w:rPr>
      </w:pPr>
    </w:p>
    <w:p w:rsidR="00345E06" w:rsidRPr="00CD64F6" w:rsidRDefault="00345E06">
      <w:pPr>
        <w:rPr>
          <w:b/>
        </w:rPr>
      </w:pPr>
      <w:r w:rsidRPr="00CD64F6">
        <w:rPr>
          <w:b/>
        </w:rPr>
        <w:t>His Theatre:  The Globe</w:t>
      </w:r>
    </w:p>
    <w:tbl>
      <w:tblPr>
        <w:tblStyle w:val="TableGrid"/>
        <w:tblW w:w="9985" w:type="dxa"/>
        <w:tblLook w:val="04A0" w:firstRow="1" w:lastRow="0" w:firstColumn="1" w:lastColumn="0" w:noHBand="0" w:noVBand="1"/>
      </w:tblPr>
      <w:tblGrid>
        <w:gridCol w:w="535"/>
        <w:gridCol w:w="630"/>
        <w:gridCol w:w="8820"/>
      </w:tblGrid>
      <w:tr w:rsidR="00345E06" w:rsidTr="00CD64F6">
        <w:tc>
          <w:tcPr>
            <w:tcW w:w="535" w:type="dxa"/>
          </w:tcPr>
          <w:p w:rsidR="00345E06" w:rsidRDefault="00345E06" w:rsidP="00345E06">
            <w:r>
              <w:t>T</w:t>
            </w:r>
          </w:p>
        </w:tc>
        <w:tc>
          <w:tcPr>
            <w:tcW w:w="630" w:type="dxa"/>
          </w:tcPr>
          <w:p w:rsidR="00345E06" w:rsidRDefault="00345E06" w:rsidP="00345E06">
            <w:r>
              <w:t>F</w:t>
            </w:r>
          </w:p>
        </w:tc>
        <w:tc>
          <w:tcPr>
            <w:tcW w:w="8820" w:type="dxa"/>
          </w:tcPr>
          <w:p w:rsidR="00345E06" w:rsidRDefault="00345E06" w:rsidP="00345E06">
            <w:r>
              <w:t xml:space="preserve">Shakespeare’s theater, “The Globe”, was once dismantled and </w:t>
            </w:r>
            <w:r w:rsidR="00CD64F6">
              <w:t xml:space="preserve">its timber </w:t>
            </w:r>
            <w:r>
              <w:t>carried to a new location when a dispute occur</w:t>
            </w:r>
            <w:r w:rsidR="00CD64F6">
              <w:t>red with the landowner over</w:t>
            </w:r>
            <w:r>
              <w:t xml:space="preserve"> the “morality” of performing plays. </w:t>
            </w:r>
          </w:p>
        </w:tc>
      </w:tr>
      <w:tr w:rsidR="00345E06" w:rsidTr="00CD64F6">
        <w:tc>
          <w:tcPr>
            <w:tcW w:w="535" w:type="dxa"/>
          </w:tcPr>
          <w:p w:rsidR="00345E06" w:rsidRDefault="00345E06" w:rsidP="00345E06">
            <w:r>
              <w:t>T</w:t>
            </w:r>
          </w:p>
        </w:tc>
        <w:tc>
          <w:tcPr>
            <w:tcW w:w="630" w:type="dxa"/>
          </w:tcPr>
          <w:p w:rsidR="00345E06" w:rsidRDefault="00345E06" w:rsidP="00345E06">
            <w:r>
              <w:t>F</w:t>
            </w:r>
          </w:p>
        </w:tc>
        <w:tc>
          <w:tcPr>
            <w:tcW w:w="8820" w:type="dxa"/>
          </w:tcPr>
          <w:p w:rsidR="00345E06" w:rsidRDefault="00345E06" w:rsidP="00345E06">
            <w:r>
              <w:t>Shakespeare’s Globe theatre burned to the ground after its roof caught fire during a performa</w:t>
            </w:r>
            <w:r w:rsidR="006E051C">
              <w:t xml:space="preserve">nce of Henry II. </w:t>
            </w:r>
          </w:p>
        </w:tc>
      </w:tr>
      <w:tr w:rsidR="00345E06" w:rsidTr="00CD64F6">
        <w:tc>
          <w:tcPr>
            <w:tcW w:w="535" w:type="dxa"/>
          </w:tcPr>
          <w:p w:rsidR="00345E06" w:rsidRDefault="00345E06" w:rsidP="00345E06">
            <w:r>
              <w:t>T</w:t>
            </w:r>
          </w:p>
        </w:tc>
        <w:tc>
          <w:tcPr>
            <w:tcW w:w="630" w:type="dxa"/>
          </w:tcPr>
          <w:p w:rsidR="00345E06" w:rsidRDefault="00345E06" w:rsidP="00345E06">
            <w:r>
              <w:t>F</w:t>
            </w:r>
          </w:p>
        </w:tc>
        <w:tc>
          <w:tcPr>
            <w:tcW w:w="8820" w:type="dxa"/>
          </w:tcPr>
          <w:p w:rsidR="00345E06" w:rsidRDefault="00345E06" w:rsidP="00345E06">
            <w:r>
              <w:t>Shakespeare acted in many of his plays.  His acting troupe, called “Lord Chamberlain’s Men</w:t>
            </w:r>
            <w:proofErr w:type="gramStart"/>
            <w:r>
              <w:t>,</w:t>
            </w:r>
            <w:r w:rsidR="0070617B">
              <w:t xml:space="preserve"> ”</w:t>
            </w:r>
            <w:proofErr w:type="gramEnd"/>
            <w:r w:rsidR="0070617B">
              <w:t>was later renamed “The King’s</w:t>
            </w:r>
            <w:r>
              <w:t xml:space="preserve"> Men”. </w:t>
            </w:r>
          </w:p>
        </w:tc>
      </w:tr>
      <w:tr w:rsidR="00345E06" w:rsidTr="00CD64F6">
        <w:tc>
          <w:tcPr>
            <w:tcW w:w="535" w:type="dxa"/>
          </w:tcPr>
          <w:p w:rsidR="00345E06" w:rsidRDefault="00345E06" w:rsidP="00345E06">
            <w:r>
              <w:t>T</w:t>
            </w:r>
          </w:p>
        </w:tc>
        <w:tc>
          <w:tcPr>
            <w:tcW w:w="630" w:type="dxa"/>
          </w:tcPr>
          <w:p w:rsidR="00345E06" w:rsidRDefault="00345E06" w:rsidP="00345E06">
            <w:r>
              <w:t>F</w:t>
            </w:r>
          </w:p>
        </w:tc>
        <w:tc>
          <w:tcPr>
            <w:tcW w:w="8820" w:type="dxa"/>
          </w:tcPr>
          <w:p w:rsidR="00345E06" w:rsidRDefault="00345E06" w:rsidP="00345E06">
            <w:r>
              <w:t xml:space="preserve">The Globe theatre was a square building with no roof that could hold up to 3,000 people. </w:t>
            </w:r>
          </w:p>
        </w:tc>
      </w:tr>
      <w:tr w:rsidR="00345E06" w:rsidTr="00CD64F6">
        <w:tc>
          <w:tcPr>
            <w:tcW w:w="535" w:type="dxa"/>
          </w:tcPr>
          <w:p w:rsidR="00345E06" w:rsidRDefault="00345E06" w:rsidP="00345E06">
            <w:r>
              <w:t>T</w:t>
            </w:r>
          </w:p>
        </w:tc>
        <w:tc>
          <w:tcPr>
            <w:tcW w:w="630" w:type="dxa"/>
          </w:tcPr>
          <w:p w:rsidR="00345E06" w:rsidRDefault="00345E06" w:rsidP="00345E06">
            <w:r>
              <w:t xml:space="preserve">F </w:t>
            </w:r>
          </w:p>
        </w:tc>
        <w:tc>
          <w:tcPr>
            <w:tcW w:w="8820" w:type="dxa"/>
          </w:tcPr>
          <w:p w:rsidR="00345E06" w:rsidRDefault="00345E06" w:rsidP="00345E06">
            <w:r>
              <w:t xml:space="preserve">The Globe put flags outside the building to advertise what kind of play was being performed.  A red flag for history, white for a comedy, and black for a tragedy. </w:t>
            </w:r>
          </w:p>
        </w:tc>
      </w:tr>
      <w:tr w:rsidR="00345E06" w:rsidTr="00CD64F6">
        <w:tc>
          <w:tcPr>
            <w:tcW w:w="535" w:type="dxa"/>
          </w:tcPr>
          <w:p w:rsidR="00345E06" w:rsidRDefault="00345E06" w:rsidP="00345E06">
            <w:r>
              <w:t>T</w:t>
            </w:r>
          </w:p>
        </w:tc>
        <w:tc>
          <w:tcPr>
            <w:tcW w:w="630" w:type="dxa"/>
          </w:tcPr>
          <w:p w:rsidR="00345E06" w:rsidRDefault="00345E06" w:rsidP="00345E06">
            <w:r>
              <w:t>F</w:t>
            </w:r>
          </w:p>
        </w:tc>
        <w:tc>
          <w:tcPr>
            <w:tcW w:w="8820" w:type="dxa"/>
          </w:tcPr>
          <w:p w:rsidR="00345E06" w:rsidRDefault="00345E06" w:rsidP="00345E06">
            <w:r>
              <w:t xml:space="preserve">Wealthy aristocrats often sat directly on the stage to watch the play, while the poorest “groundlings” stood in the pit area at the front of the stage. </w:t>
            </w:r>
          </w:p>
        </w:tc>
      </w:tr>
      <w:tr w:rsidR="00345E06" w:rsidTr="00CD64F6">
        <w:tc>
          <w:tcPr>
            <w:tcW w:w="535" w:type="dxa"/>
          </w:tcPr>
          <w:p w:rsidR="00345E06" w:rsidRDefault="00345E06" w:rsidP="00345E06">
            <w:r>
              <w:t>T</w:t>
            </w:r>
          </w:p>
        </w:tc>
        <w:tc>
          <w:tcPr>
            <w:tcW w:w="630" w:type="dxa"/>
          </w:tcPr>
          <w:p w:rsidR="00345E06" w:rsidRDefault="00345E06" w:rsidP="00345E06">
            <w:r>
              <w:t>F</w:t>
            </w:r>
          </w:p>
        </w:tc>
        <w:tc>
          <w:tcPr>
            <w:tcW w:w="8820" w:type="dxa"/>
          </w:tcPr>
          <w:p w:rsidR="00345E06" w:rsidRDefault="00345E06" w:rsidP="0070617B">
            <w:r>
              <w:t xml:space="preserve"> The Globe Theater was forced to close in 1603 and 1608 because of </w:t>
            </w:r>
            <w:r w:rsidR="006E051C">
              <w:t xml:space="preserve">the </w:t>
            </w:r>
            <w:r w:rsidR="0070617B">
              <w:t>plague.</w:t>
            </w:r>
            <w:r>
              <w:t xml:space="preserve"> </w:t>
            </w:r>
          </w:p>
        </w:tc>
      </w:tr>
      <w:tr w:rsidR="00345E06" w:rsidTr="00CD64F6">
        <w:tc>
          <w:tcPr>
            <w:tcW w:w="535" w:type="dxa"/>
          </w:tcPr>
          <w:p w:rsidR="00345E06" w:rsidRDefault="00345E06" w:rsidP="00345E06">
            <w:r>
              <w:t>T</w:t>
            </w:r>
          </w:p>
        </w:tc>
        <w:tc>
          <w:tcPr>
            <w:tcW w:w="630" w:type="dxa"/>
          </w:tcPr>
          <w:p w:rsidR="00345E06" w:rsidRDefault="00345E06" w:rsidP="00345E06">
            <w:r>
              <w:t>F</w:t>
            </w:r>
          </w:p>
        </w:tc>
        <w:tc>
          <w:tcPr>
            <w:tcW w:w="8820" w:type="dxa"/>
          </w:tcPr>
          <w:p w:rsidR="00345E06" w:rsidRDefault="00345E06" w:rsidP="00345E06">
            <w:r>
              <w:t xml:space="preserve">In 1997, The Globe Theater was rebuilt, close to its original site in </w:t>
            </w:r>
            <w:proofErr w:type="spellStart"/>
            <w:r>
              <w:t>Southwark</w:t>
            </w:r>
            <w:proofErr w:type="spellEnd"/>
            <w:r>
              <w:t xml:space="preserve">. </w:t>
            </w:r>
          </w:p>
        </w:tc>
      </w:tr>
    </w:tbl>
    <w:p w:rsidR="0070617B" w:rsidRDefault="006E051C">
      <w:r>
        <w:rPr>
          <w:noProof/>
        </w:rPr>
        <w:drawing>
          <wp:anchor distT="0" distB="0" distL="114300" distR="114300" simplePos="0" relativeHeight="251668480" behindDoc="0" locked="0" layoutInCell="1" allowOverlap="1">
            <wp:simplePos x="0" y="0"/>
            <wp:positionH relativeFrom="margin">
              <wp:posOffset>1666504</wp:posOffset>
            </wp:positionH>
            <wp:positionV relativeFrom="paragraph">
              <wp:posOffset>229343</wp:posOffset>
            </wp:positionV>
            <wp:extent cx="3042285" cy="1002030"/>
            <wp:effectExtent l="0" t="0" r="0" b="7620"/>
            <wp:wrapNone/>
            <wp:docPr id="9" name="Picture 9" descr="Image result for lock three keys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ock three keys drawing"/>
                    <pic:cNvPicPr>
                      <a:picLocks noChangeAspect="1" noChangeArrowheads="1"/>
                    </pic:cNvPicPr>
                  </pic:nvPicPr>
                  <pic:blipFill rotWithShape="1">
                    <a:blip r:embed="rId7">
                      <a:extLst>
                        <a:ext uri="{BEBA8EAE-BF5A-486C-A8C5-ECC9F3942E4B}">
                          <a14:imgProps xmlns:a14="http://schemas.microsoft.com/office/drawing/2010/main">
                            <a14:imgLayer r:embed="rId8">
                              <a14:imgEffect>
                                <a14:backgroundRemoval t="2975" b="25212" l="21905" r="82540">
                                  <a14:foregroundMark x1="42540" y1="15014" x2="42540" y2="15014"/>
                                  <a14:foregroundMark x1="37460" y1="5524" x2="37460" y2="5524"/>
                                  <a14:foregroundMark x1="29365" y1="11331" x2="29365" y2="11331"/>
                                  <a14:foregroundMark x1="37302" y1="23371" x2="37302" y2="23371"/>
                                  <a14:foregroundMark x1="29048" y1="18839" x2="29048" y2="18839"/>
                                  <a14:foregroundMark x1="49365" y1="14448" x2="49365" y2="14448"/>
                                  <a14:foregroundMark x1="58889" y1="14731" x2="58889" y2="14731"/>
                                  <a14:foregroundMark x1="68413" y1="15156" x2="68413" y2="15156"/>
                                  <a14:foregroundMark x1="66349" y1="17989" x2="66349" y2="17989"/>
                                  <a14:foregroundMark x1="71429" y1="15297" x2="71429" y2="15297"/>
                                  <a14:foregroundMark x1="61270" y1="15156" x2="61270" y2="15156"/>
                                  <a14:foregroundMark x1="69841" y1="17139" x2="69841" y2="17139"/>
                                  <a14:foregroundMark x1="65714" y1="15156" x2="65714" y2="15156"/>
                                  <a14:foregroundMark x1="53333" y1="15156" x2="53333" y2="15156"/>
                                  <a14:foregroundMark x1="55397" y1="13881" x2="55397" y2="13881"/>
                                  <a14:foregroundMark x1="42381" y1="13031" x2="42381" y2="13031"/>
                                  <a14:foregroundMark x1="39683" y1="13314" x2="39683" y2="13314"/>
                                  <a14:foregroundMark x1="41111" y1="16997" x2="41111" y2="16997"/>
                                </a14:backgroundRemoval>
                              </a14:imgEffect>
                            </a14:imgLayer>
                          </a14:imgProps>
                        </a:ext>
                        <a:ext uri="{28A0092B-C50C-407E-A947-70E740481C1C}">
                          <a14:useLocalDpi xmlns:a14="http://schemas.microsoft.com/office/drawing/2010/main" val="0"/>
                        </a:ext>
                      </a:extLst>
                    </a:blip>
                    <a:srcRect l="16762" t="2990" r="9851" b="75441"/>
                    <a:stretch/>
                  </pic:blipFill>
                  <pic:spPr bwMode="auto">
                    <a:xfrm>
                      <a:off x="0" y="0"/>
                      <a:ext cx="3042285" cy="1002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E051C" w:rsidRDefault="006E051C"/>
    <w:p w:rsidR="000D4142" w:rsidRDefault="00233491">
      <w:r>
        <w:rPr>
          <w:noProof/>
        </w:rPr>
        <mc:AlternateContent>
          <mc:Choice Requires="wps">
            <w:drawing>
              <wp:anchor distT="45720" distB="45720" distL="114300" distR="114300" simplePos="0" relativeHeight="251669504" behindDoc="0" locked="0" layoutInCell="1" allowOverlap="1">
                <wp:simplePos x="0" y="0"/>
                <wp:positionH relativeFrom="margin">
                  <wp:posOffset>2525395</wp:posOffset>
                </wp:positionH>
                <wp:positionV relativeFrom="paragraph">
                  <wp:posOffset>16631</wp:posOffset>
                </wp:positionV>
                <wp:extent cx="460375" cy="681871"/>
                <wp:effectExtent l="0" t="0" r="0" b="444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681871"/>
                        </a:xfrm>
                        <a:prstGeom prst="rect">
                          <a:avLst/>
                        </a:prstGeom>
                        <a:noFill/>
                        <a:ln w="9525">
                          <a:noFill/>
                          <a:miter lim="800000"/>
                          <a:headEnd/>
                          <a:tailEnd/>
                        </a:ln>
                      </wps:spPr>
                      <wps:txbx>
                        <w:txbxContent>
                          <w:p w:rsidR="000D4142" w:rsidRPr="00233491" w:rsidRDefault="00233491">
                            <w:pPr>
                              <w:rPr>
                                <w:rFonts w:ascii="Algerian" w:hAnsi="Algerian"/>
                              </w:rPr>
                            </w:pPr>
                            <w:r w:rsidRPr="00233491">
                              <w:rPr>
                                <w:rFonts w:ascii="Algerian" w:hAnsi="Algerian"/>
                              </w:rPr>
                              <w:t>TFT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98.85pt;margin-top:1.3pt;width:36.25pt;height:53.7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" filled="f" stroked="f">
                <v:textbox>
                  <w:txbxContent>
                    <w:p w:rsidR="000D4142" w:rsidRPr="00233491" w:rsidRDefault="00233491">
                      <w:pPr>
                        <w:rPr>
                          <w:rFonts w:ascii="Algerian" w:hAnsi="Algerian"/>
                        </w:rPr>
                      </w:pPr>
                      <w:r w:rsidRPr="00233491">
                        <w:rPr>
                          <w:rFonts w:ascii="Algerian" w:hAnsi="Algerian"/>
                        </w:rPr>
                        <w:t>TFT</w:t>
                      </w:r>
                    </w:p>
                  </w:txbxContent>
                </v:textbox>
                <w10:wrap anchorx="margin"/>
              </v:shape>
            </w:pict>
          </mc:Fallback>
        </mc:AlternateContent>
      </w:r>
    </w:p>
    <w:tbl>
      <w:tblPr>
        <w:tblStyle w:val="TableGrid"/>
        <w:tblpPr w:leftFromText="180" w:rightFromText="180" w:horzAnchor="margin" w:tblpY="924"/>
        <w:tblW w:w="9985" w:type="dxa"/>
        <w:tblLook w:val="04A0" w:firstRow="1" w:lastRow="0" w:firstColumn="1" w:lastColumn="0" w:noHBand="0" w:noVBand="1"/>
      </w:tblPr>
      <w:tblGrid>
        <w:gridCol w:w="535"/>
        <w:gridCol w:w="630"/>
        <w:gridCol w:w="8820"/>
      </w:tblGrid>
      <w:tr w:rsidR="0070617B" w:rsidTr="006E051C">
        <w:tc>
          <w:tcPr>
            <w:tcW w:w="535" w:type="dxa"/>
          </w:tcPr>
          <w:p w:rsidR="0070617B" w:rsidRDefault="0070617B" w:rsidP="006E051C"/>
        </w:tc>
        <w:tc>
          <w:tcPr>
            <w:tcW w:w="630" w:type="dxa"/>
          </w:tcPr>
          <w:p w:rsidR="0070617B" w:rsidRDefault="0070617B" w:rsidP="006E051C">
            <w:r>
              <w:t>F</w:t>
            </w:r>
          </w:p>
        </w:tc>
        <w:tc>
          <w:tcPr>
            <w:tcW w:w="8820" w:type="dxa"/>
          </w:tcPr>
          <w:p w:rsidR="0070617B" w:rsidRDefault="0070617B" w:rsidP="006E051C">
            <w:r>
              <w:t>Shakespeare was born in April, 1524 to John and Mary Shakespeare. (F) 1564</w:t>
            </w:r>
          </w:p>
        </w:tc>
      </w:tr>
      <w:tr w:rsidR="0070617B" w:rsidTr="006E051C">
        <w:tc>
          <w:tcPr>
            <w:tcW w:w="535" w:type="dxa"/>
          </w:tcPr>
          <w:p w:rsidR="0070617B" w:rsidRDefault="0070617B" w:rsidP="006E051C">
            <w:r>
              <w:t>T</w:t>
            </w:r>
          </w:p>
        </w:tc>
        <w:tc>
          <w:tcPr>
            <w:tcW w:w="630" w:type="dxa"/>
          </w:tcPr>
          <w:p w:rsidR="0070617B" w:rsidRDefault="0070617B" w:rsidP="006E051C"/>
        </w:tc>
        <w:tc>
          <w:tcPr>
            <w:tcW w:w="8820" w:type="dxa"/>
          </w:tcPr>
          <w:p w:rsidR="0070617B" w:rsidRDefault="0070617B" w:rsidP="006E051C">
            <w:r>
              <w:t>Shakespeare had 7 brothers and sisters.</w:t>
            </w:r>
          </w:p>
        </w:tc>
      </w:tr>
      <w:tr w:rsidR="0070617B" w:rsidTr="006E051C">
        <w:tc>
          <w:tcPr>
            <w:tcW w:w="535" w:type="dxa"/>
          </w:tcPr>
          <w:p w:rsidR="0070617B" w:rsidRDefault="0070617B" w:rsidP="006E051C"/>
        </w:tc>
        <w:tc>
          <w:tcPr>
            <w:tcW w:w="630" w:type="dxa"/>
          </w:tcPr>
          <w:p w:rsidR="0070617B" w:rsidRDefault="0070617B" w:rsidP="006E051C">
            <w:r>
              <w:t>F</w:t>
            </w:r>
          </w:p>
        </w:tc>
        <w:tc>
          <w:tcPr>
            <w:tcW w:w="8820" w:type="dxa"/>
          </w:tcPr>
          <w:p w:rsidR="0070617B" w:rsidRDefault="0070617B" w:rsidP="006E051C">
            <w:r>
              <w:t>When Shakespeare was 18, he married Anne Hathaway, age 26, who was already three months pregnant with their first daughter, Judith. (F)</w:t>
            </w:r>
          </w:p>
        </w:tc>
      </w:tr>
      <w:tr w:rsidR="0070617B" w:rsidTr="006E051C">
        <w:tc>
          <w:tcPr>
            <w:tcW w:w="535" w:type="dxa"/>
          </w:tcPr>
          <w:p w:rsidR="0070617B" w:rsidRDefault="0070617B" w:rsidP="006E051C">
            <w:r>
              <w:t>T</w:t>
            </w:r>
          </w:p>
        </w:tc>
        <w:tc>
          <w:tcPr>
            <w:tcW w:w="630" w:type="dxa"/>
          </w:tcPr>
          <w:p w:rsidR="0070617B" w:rsidRDefault="0070617B" w:rsidP="006E051C"/>
        </w:tc>
        <w:tc>
          <w:tcPr>
            <w:tcW w:w="8820" w:type="dxa"/>
          </w:tcPr>
          <w:p w:rsidR="0070617B" w:rsidRDefault="0070617B" w:rsidP="006E051C">
            <w:r>
              <w:t>Shakespeare had three children. Hi</w:t>
            </w:r>
            <w:r>
              <w:t xml:space="preserve">s only son, </w:t>
            </w:r>
            <w:proofErr w:type="spellStart"/>
            <w:r>
              <w:t>Hamnet</w:t>
            </w:r>
            <w:proofErr w:type="spellEnd"/>
            <w:r>
              <w:t>, died as a child</w:t>
            </w:r>
            <w:r>
              <w:t>.</w:t>
            </w:r>
          </w:p>
        </w:tc>
      </w:tr>
      <w:tr w:rsidR="0070617B" w:rsidTr="006E051C">
        <w:tc>
          <w:tcPr>
            <w:tcW w:w="535" w:type="dxa"/>
          </w:tcPr>
          <w:p w:rsidR="0070617B" w:rsidRDefault="0070617B" w:rsidP="006E051C"/>
        </w:tc>
        <w:tc>
          <w:tcPr>
            <w:tcW w:w="630" w:type="dxa"/>
          </w:tcPr>
          <w:p w:rsidR="0070617B" w:rsidRDefault="0070617B" w:rsidP="006E051C">
            <w:r>
              <w:t>F</w:t>
            </w:r>
          </w:p>
        </w:tc>
        <w:tc>
          <w:tcPr>
            <w:tcW w:w="8820" w:type="dxa"/>
          </w:tcPr>
          <w:p w:rsidR="0070617B" w:rsidRDefault="0070617B" w:rsidP="006E051C">
            <w:r>
              <w:t>Shakespeare died on his birthday, April 23</w:t>
            </w:r>
            <w:r w:rsidRPr="004F1736">
              <w:rPr>
                <w:vertAlign w:val="superscript"/>
              </w:rPr>
              <w:t>rd</w:t>
            </w:r>
            <w:r>
              <w:t xml:space="preserve">.  He was 68 years old.  (F) </w:t>
            </w:r>
          </w:p>
        </w:tc>
      </w:tr>
      <w:tr w:rsidR="0070617B" w:rsidTr="006E051C">
        <w:tc>
          <w:tcPr>
            <w:tcW w:w="535" w:type="dxa"/>
          </w:tcPr>
          <w:p w:rsidR="0070617B" w:rsidRDefault="0070617B" w:rsidP="006E051C">
            <w:r>
              <w:t>T</w:t>
            </w:r>
          </w:p>
        </w:tc>
        <w:tc>
          <w:tcPr>
            <w:tcW w:w="630" w:type="dxa"/>
          </w:tcPr>
          <w:p w:rsidR="0070617B" w:rsidRDefault="0070617B" w:rsidP="006E051C"/>
        </w:tc>
        <w:tc>
          <w:tcPr>
            <w:tcW w:w="8820" w:type="dxa"/>
          </w:tcPr>
          <w:p w:rsidR="0070617B" w:rsidRDefault="0070617B" w:rsidP="006E051C">
            <w:r>
              <w:t xml:space="preserve">Shakespeare was a prosperous businessman in Stratford and died a very wealthy man. </w:t>
            </w:r>
          </w:p>
        </w:tc>
      </w:tr>
      <w:tr w:rsidR="0070617B" w:rsidTr="006E051C">
        <w:tc>
          <w:tcPr>
            <w:tcW w:w="535" w:type="dxa"/>
          </w:tcPr>
          <w:p w:rsidR="0070617B" w:rsidRDefault="00685A04" w:rsidP="006E051C">
            <w:r>
              <w:t>T</w:t>
            </w:r>
          </w:p>
        </w:tc>
        <w:tc>
          <w:tcPr>
            <w:tcW w:w="630" w:type="dxa"/>
          </w:tcPr>
          <w:p w:rsidR="0070617B" w:rsidRDefault="0070617B" w:rsidP="006E051C"/>
        </w:tc>
        <w:tc>
          <w:tcPr>
            <w:tcW w:w="8820" w:type="dxa"/>
          </w:tcPr>
          <w:p w:rsidR="0070617B" w:rsidRDefault="0070617B" w:rsidP="006E051C">
            <w:r>
              <w:t>Shakespeare’s family cre</w:t>
            </w:r>
            <w:r w:rsidR="00685A04">
              <w:t xml:space="preserve">st was a </w:t>
            </w:r>
            <w:r>
              <w:t xml:space="preserve">spear on a yellow shield. </w:t>
            </w:r>
            <w:r w:rsidR="00685A04">
              <w:t xml:space="preserve"> </w:t>
            </w:r>
          </w:p>
        </w:tc>
      </w:tr>
      <w:tr w:rsidR="0070617B" w:rsidTr="006E051C">
        <w:tc>
          <w:tcPr>
            <w:tcW w:w="535" w:type="dxa"/>
          </w:tcPr>
          <w:p w:rsidR="0070617B" w:rsidRDefault="0070617B" w:rsidP="006E051C">
            <w:r>
              <w:t>T</w:t>
            </w:r>
          </w:p>
        </w:tc>
        <w:tc>
          <w:tcPr>
            <w:tcW w:w="630" w:type="dxa"/>
          </w:tcPr>
          <w:p w:rsidR="0070617B" w:rsidRDefault="0070617B" w:rsidP="006E051C"/>
        </w:tc>
        <w:tc>
          <w:tcPr>
            <w:tcW w:w="8820" w:type="dxa"/>
          </w:tcPr>
          <w:p w:rsidR="0070617B" w:rsidRDefault="0070617B" w:rsidP="006E051C">
            <w:r>
              <w:t xml:space="preserve">Shakespeare was likely Catholic, even though this religion was illegal in England at the time. </w:t>
            </w:r>
          </w:p>
        </w:tc>
      </w:tr>
    </w:tbl>
    <w:p w:rsidR="000D4142" w:rsidRDefault="00685A04">
      <w:r>
        <w:t xml:space="preserve">Challenge 1 </w:t>
      </w:r>
      <w:r w:rsidR="006E051C">
        <w:t xml:space="preserve">ANSWER KEY </w:t>
      </w:r>
    </w:p>
    <w:p w:rsidR="006E051C" w:rsidRDefault="006E051C"/>
    <w:p w:rsidR="006E051C" w:rsidRDefault="006E051C"/>
    <w:tbl>
      <w:tblPr>
        <w:tblStyle w:val="TableGrid"/>
        <w:tblW w:w="9990" w:type="dxa"/>
        <w:tblInd w:w="-5" w:type="dxa"/>
        <w:tblLook w:val="04A0" w:firstRow="1" w:lastRow="0" w:firstColumn="1" w:lastColumn="0" w:noHBand="0" w:noVBand="1"/>
      </w:tblPr>
      <w:tblGrid>
        <w:gridCol w:w="540"/>
        <w:gridCol w:w="630"/>
        <w:gridCol w:w="8820"/>
      </w:tblGrid>
      <w:tr w:rsidR="0070617B" w:rsidTr="0011626E">
        <w:tc>
          <w:tcPr>
            <w:tcW w:w="540" w:type="dxa"/>
          </w:tcPr>
          <w:p w:rsidR="0070617B" w:rsidRDefault="0070617B" w:rsidP="0011626E">
            <w:r>
              <w:t>T</w:t>
            </w:r>
          </w:p>
        </w:tc>
        <w:tc>
          <w:tcPr>
            <w:tcW w:w="630" w:type="dxa"/>
          </w:tcPr>
          <w:p w:rsidR="0070617B" w:rsidRDefault="0070617B" w:rsidP="0011626E"/>
        </w:tc>
        <w:tc>
          <w:tcPr>
            <w:tcW w:w="8820" w:type="dxa"/>
          </w:tcPr>
          <w:p w:rsidR="0070617B" w:rsidRDefault="0070617B" w:rsidP="0011626E">
            <w:r>
              <w:t>Shakespeare wrote over 35 plays.</w:t>
            </w:r>
            <w:r w:rsidR="006E051C">
              <w:t xml:space="preserve"> T</w:t>
            </w:r>
          </w:p>
        </w:tc>
      </w:tr>
      <w:tr w:rsidR="0070617B" w:rsidTr="0011626E">
        <w:tc>
          <w:tcPr>
            <w:tcW w:w="540" w:type="dxa"/>
          </w:tcPr>
          <w:p w:rsidR="0070617B" w:rsidRDefault="0070617B" w:rsidP="0011626E"/>
        </w:tc>
        <w:tc>
          <w:tcPr>
            <w:tcW w:w="630" w:type="dxa"/>
          </w:tcPr>
          <w:p w:rsidR="0070617B" w:rsidRDefault="0070617B" w:rsidP="0011626E">
            <w:r>
              <w:t>F</w:t>
            </w:r>
          </w:p>
        </w:tc>
        <w:tc>
          <w:tcPr>
            <w:tcW w:w="8820" w:type="dxa"/>
          </w:tcPr>
          <w:p w:rsidR="0070617B" w:rsidRDefault="0070617B" w:rsidP="0011626E">
            <w:r>
              <w:t xml:space="preserve">Shakespeare refused to write plays with other authors. </w:t>
            </w:r>
            <w:r w:rsidR="006E051C">
              <w:t xml:space="preserve"> F</w:t>
            </w:r>
          </w:p>
        </w:tc>
      </w:tr>
      <w:tr w:rsidR="0070617B" w:rsidTr="0011626E">
        <w:tc>
          <w:tcPr>
            <w:tcW w:w="540" w:type="dxa"/>
          </w:tcPr>
          <w:p w:rsidR="0070617B" w:rsidRDefault="0070617B" w:rsidP="0011626E"/>
        </w:tc>
        <w:tc>
          <w:tcPr>
            <w:tcW w:w="630" w:type="dxa"/>
          </w:tcPr>
          <w:p w:rsidR="0070617B" w:rsidRDefault="0070617B" w:rsidP="0011626E">
            <w:r>
              <w:t>F</w:t>
            </w:r>
          </w:p>
        </w:tc>
        <w:tc>
          <w:tcPr>
            <w:tcW w:w="8820" w:type="dxa"/>
          </w:tcPr>
          <w:p w:rsidR="0070617B" w:rsidRDefault="0070617B" w:rsidP="0011626E">
            <w:r>
              <w:t xml:space="preserve">Shakespeare wrote over 150 sonnets. Sonnets always have 15 lines. </w:t>
            </w:r>
            <w:r w:rsidR="006E051C">
              <w:t xml:space="preserve"> F</w:t>
            </w:r>
          </w:p>
        </w:tc>
      </w:tr>
      <w:tr w:rsidR="0070617B" w:rsidTr="0011626E">
        <w:tc>
          <w:tcPr>
            <w:tcW w:w="540" w:type="dxa"/>
          </w:tcPr>
          <w:p w:rsidR="0070617B" w:rsidRDefault="0070617B" w:rsidP="0011626E">
            <w:r>
              <w:t>T</w:t>
            </w:r>
          </w:p>
        </w:tc>
        <w:tc>
          <w:tcPr>
            <w:tcW w:w="630" w:type="dxa"/>
          </w:tcPr>
          <w:p w:rsidR="0070617B" w:rsidRDefault="0070617B" w:rsidP="0011626E"/>
        </w:tc>
        <w:tc>
          <w:tcPr>
            <w:tcW w:w="8820" w:type="dxa"/>
          </w:tcPr>
          <w:p w:rsidR="0070617B" w:rsidRDefault="0070617B" w:rsidP="0011626E">
            <w:r>
              <w:t xml:space="preserve">Romeo and Juliet is almost completely written in verse, with only about 10% prose.  </w:t>
            </w:r>
          </w:p>
        </w:tc>
      </w:tr>
      <w:tr w:rsidR="0070617B" w:rsidTr="0011626E">
        <w:tc>
          <w:tcPr>
            <w:tcW w:w="540" w:type="dxa"/>
          </w:tcPr>
          <w:p w:rsidR="0070617B" w:rsidRDefault="0070617B" w:rsidP="0011626E">
            <w:r>
              <w:t>T</w:t>
            </w:r>
          </w:p>
        </w:tc>
        <w:tc>
          <w:tcPr>
            <w:tcW w:w="630" w:type="dxa"/>
          </w:tcPr>
          <w:p w:rsidR="0070617B" w:rsidRDefault="0070617B" w:rsidP="0011626E"/>
        </w:tc>
        <w:tc>
          <w:tcPr>
            <w:tcW w:w="8820" w:type="dxa"/>
          </w:tcPr>
          <w:p w:rsidR="0070617B" w:rsidRDefault="0070617B" w:rsidP="0011626E">
            <w:r>
              <w:t>Hamlet, Shakespeare’s longest play, has been translated into Klingon.  (True)</w:t>
            </w:r>
          </w:p>
        </w:tc>
      </w:tr>
      <w:tr w:rsidR="0070617B" w:rsidTr="0011626E">
        <w:tc>
          <w:tcPr>
            <w:tcW w:w="540" w:type="dxa"/>
          </w:tcPr>
          <w:p w:rsidR="0070617B" w:rsidRDefault="0070617B" w:rsidP="0011626E"/>
        </w:tc>
        <w:tc>
          <w:tcPr>
            <w:tcW w:w="630" w:type="dxa"/>
          </w:tcPr>
          <w:p w:rsidR="0070617B" w:rsidRDefault="0070617B" w:rsidP="0011626E">
            <w:r>
              <w:t>F</w:t>
            </w:r>
          </w:p>
        </w:tc>
        <w:tc>
          <w:tcPr>
            <w:tcW w:w="8820" w:type="dxa"/>
          </w:tcPr>
          <w:p w:rsidR="0070617B" w:rsidRDefault="0070617B" w:rsidP="0011626E">
            <w:r>
              <w:t>Queen Elizabeth was the</w:t>
            </w:r>
            <w:r w:rsidR="006E051C">
              <w:t xml:space="preserve"> only English monarch</w:t>
            </w:r>
            <w:r w:rsidR="00685A04">
              <w:t xml:space="preserve"> who watched Shakespeare act in</w:t>
            </w:r>
            <w:r>
              <w:t xml:space="preserve"> plays. (False James)</w:t>
            </w:r>
          </w:p>
        </w:tc>
      </w:tr>
      <w:tr w:rsidR="0070617B" w:rsidTr="0011626E">
        <w:tc>
          <w:tcPr>
            <w:tcW w:w="540" w:type="dxa"/>
          </w:tcPr>
          <w:p w:rsidR="0070617B" w:rsidRDefault="0070617B" w:rsidP="0011626E"/>
        </w:tc>
        <w:tc>
          <w:tcPr>
            <w:tcW w:w="630" w:type="dxa"/>
          </w:tcPr>
          <w:p w:rsidR="0070617B" w:rsidRDefault="0070617B" w:rsidP="0011626E">
            <w:r>
              <w:t>F</w:t>
            </w:r>
          </w:p>
        </w:tc>
        <w:tc>
          <w:tcPr>
            <w:tcW w:w="8820" w:type="dxa"/>
          </w:tcPr>
          <w:p w:rsidR="0070617B" w:rsidRDefault="0070617B" w:rsidP="0011626E">
            <w:r>
              <w:t>Shakespeare never published any of his plays.  They were only printed after he had died under the name, “The Second Folio.”  (False first folio)</w:t>
            </w:r>
          </w:p>
        </w:tc>
      </w:tr>
      <w:tr w:rsidR="0070617B" w:rsidTr="0011626E">
        <w:tc>
          <w:tcPr>
            <w:tcW w:w="540" w:type="dxa"/>
          </w:tcPr>
          <w:p w:rsidR="0070617B" w:rsidRDefault="0070617B" w:rsidP="0011626E"/>
        </w:tc>
        <w:tc>
          <w:tcPr>
            <w:tcW w:w="630" w:type="dxa"/>
          </w:tcPr>
          <w:p w:rsidR="0070617B" w:rsidRDefault="0070617B" w:rsidP="0011626E">
            <w:r>
              <w:t>F</w:t>
            </w:r>
          </w:p>
        </w:tc>
        <w:tc>
          <w:tcPr>
            <w:tcW w:w="8820" w:type="dxa"/>
          </w:tcPr>
          <w:p w:rsidR="0070617B" w:rsidRDefault="0070617B" w:rsidP="0011626E">
            <w:r>
              <w:t xml:space="preserve">During Shakespeare’s time, many of the female parts were played by teenage orphan girls.  (False) </w:t>
            </w:r>
          </w:p>
        </w:tc>
      </w:tr>
      <w:tr w:rsidR="0070617B" w:rsidTr="0011626E">
        <w:tc>
          <w:tcPr>
            <w:tcW w:w="540" w:type="dxa"/>
          </w:tcPr>
          <w:p w:rsidR="0070617B" w:rsidRDefault="0070617B" w:rsidP="0011626E">
            <w:r>
              <w:t>T</w:t>
            </w:r>
          </w:p>
        </w:tc>
        <w:tc>
          <w:tcPr>
            <w:tcW w:w="630" w:type="dxa"/>
          </w:tcPr>
          <w:p w:rsidR="0070617B" w:rsidRDefault="0070617B" w:rsidP="0011626E">
            <w:r>
              <w:t>F</w:t>
            </w:r>
          </w:p>
        </w:tc>
        <w:tc>
          <w:tcPr>
            <w:tcW w:w="8820" w:type="dxa"/>
          </w:tcPr>
          <w:p w:rsidR="0070617B" w:rsidRDefault="0070617B" w:rsidP="0011626E">
            <w:r>
              <w:t>Rival acting companies would attend Shakespeare’s plays and attempt to record or memorize the parts so that they could perform the plays with their own acting companies.</w:t>
            </w:r>
          </w:p>
        </w:tc>
      </w:tr>
    </w:tbl>
    <w:p w:rsidR="0070617B" w:rsidRDefault="0070617B"/>
    <w:p w:rsidR="0070617B" w:rsidRDefault="0070617B"/>
    <w:tbl>
      <w:tblPr>
        <w:tblStyle w:val="TableGrid"/>
        <w:tblW w:w="9985" w:type="dxa"/>
        <w:tblLook w:val="04A0" w:firstRow="1" w:lastRow="0" w:firstColumn="1" w:lastColumn="0" w:noHBand="0" w:noVBand="1"/>
      </w:tblPr>
      <w:tblGrid>
        <w:gridCol w:w="535"/>
        <w:gridCol w:w="630"/>
        <w:gridCol w:w="8820"/>
      </w:tblGrid>
      <w:tr w:rsidR="0070617B" w:rsidTr="0011626E">
        <w:tc>
          <w:tcPr>
            <w:tcW w:w="535" w:type="dxa"/>
          </w:tcPr>
          <w:p w:rsidR="0070617B" w:rsidRDefault="0070617B" w:rsidP="0011626E">
            <w:r>
              <w:t>T</w:t>
            </w:r>
          </w:p>
        </w:tc>
        <w:tc>
          <w:tcPr>
            <w:tcW w:w="630" w:type="dxa"/>
          </w:tcPr>
          <w:p w:rsidR="0070617B" w:rsidRDefault="0070617B" w:rsidP="0011626E"/>
        </w:tc>
        <w:tc>
          <w:tcPr>
            <w:tcW w:w="8820" w:type="dxa"/>
          </w:tcPr>
          <w:p w:rsidR="0070617B" w:rsidRDefault="0070617B" w:rsidP="0011626E">
            <w:r>
              <w:t xml:space="preserve">Shakespeare’s theater, “The Globe”, was once dismantled and its timber carried to a new location when a dispute occurred with the landowner over the “morality” of performing plays. </w:t>
            </w:r>
          </w:p>
        </w:tc>
      </w:tr>
      <w:tr w:rsidR="0070617B" w:rsidTr="0011626E">
        <w:tc>
          <w:tcPr>
            <w:tcW w:w="535" w:type="dxa"/>
          </w:tcPr>
          <w:p w:rsidR="0070617B" w:rsidRDefault="0070617B" w:rsidP="0011626E"/>
        </w:tc>
        <w:tc>
          <w:tcPr>
            <w:tcW w:w="630" w:type="dxa"/>
          </w:tcPr>
          <w:p w:rsidR="0070617B" w:rsidRDefault="0070617B" w:rsidP="0011626E">
            <w:r>
              <w:t>F</w:t>
            </w:r>
          </w:p>
        </w:tc>
        <w:tc>
          <w:tcPr>
            <w:tcW w:w="8820" w:type="dxa"/>
          </w:tcPr>
          <w:p w:rsidR="0070617B" w:rsidRDefault="0070617B" w:rsidP="0011626E">
            <w:r>
              <w:t xml:space="preserve">Shakespeare’s Globe theatre burned to the ground after its roof caught fire during a performance of Henry V. (False—henry 8) </w:t>
            </w:r>
          </w:p>
        </w:tc>
      </w:tr>
      <w:tr w:rsidR="0070617B" w:rsidTr="0011626E">
        <w:tc>
          <w:tcPr>
            <w:tcW w:w="535" w:type="dxa"/>
          </w:tcPr>
          <w:p w:rsidR="0070617B" w:rsidRDefault="0070617B" w:rsidP="0011626E">
            <w:r>
              <w:t>T</w:t>
            </w:r>
          </w:p>
        </w:tc>
        <w:tc>
          <w:tcPr>
            <w:tcW w:w="630" w:type="dxa"/>
          </w:tcPr>
          <w:p w:rsidR="0070617B" w:rsidRDefault="0070617B" w:rsidP="0011626E"/>
        </w:tc>
        <w:tc>
          <w:tcPr>
            <w:tcW w:w="8820" w:type="dxa"/>
          </w:tcPr>
          <w:p w:rsidR="0070617B" w:rsidRDefault="0070617B" w:rsidP="006E051C">
            <w:r>
              <w:t>Shakespeare acted in many of his plays.  His acting troupe, called “Lord Chamberlain’s Men</w:t>
            </w:r>
            <w:proofErr w:type="gramStart"/>
            <w:r>
              <w:t>, ”</w:t>
            </w:r>
            <w:proofErr w:type="gramEnd"/>
            <w:r w:rsidR="006E051C">
              <w:t>was later renamed “The King’s Men</w:t>
            </w:r>
            <w:r>
              <w:t xml:space="preserve">”. </w:t>
            </w:r>
          </w:p>
        </w:tc>
      </w:tr>
      <w:tr w:rsidR="0070617B" w:rsidTr="0011626E">
        <w:tc>
          <w:tcPr>
            <w:tcW w:w="535" w:type="dxa"/>
          </w:tcPr>
          <w:p w:rsidR="0070617B" w:rsidRDefault="0070617B" w:rsidP="0011626E"/>
        </w:tc>
        <w:tc>
          <w:tcPr>
            <w:tcW w:w="630" w:type="dxa"/>
          </w:tcPr>
          <w:p w:rsidR="0070617B" w:rsidRDefault="0070617B" w:rsidP="0011626E">
            <w:r>
              <w:t>F</w:t>
            </w:r>
          </w:p>
        </w:tc>
        <w:tc>
          <w:tcPr>
            <w:tcW w:w="8820" w:type="dxa"/>
          </w:tcPr>
          <w:p w:rsidR="0070617B" w:rsidRDefault="0070617B" w:rsidP="0011626E">
            <w:r>
              <w:t xml:space="preserve">The Globe theatre was a square building with no roof that could hold up to 3,000 people. </w:t>
            </w:r>
            <w:r w:rsidR="006E051C">
              <w:t xml:space="preserve"> F</w:t>
            </w:r>
          </w:p>
        </w:tc>
      </w:tr>
      <w:tr w:rsidR="0070617B" w:rsidTr="0011626E">
        <w:tc>
          <w:tcPr>
            <w:tcW w:w="535" w:type="dxa"/>
          </w:tcPr>
          <w:p w:rsidR="0070617B" w:rsidRDefault="0070617B" w:rsidP="0011626E">
            <w:r>
              <w:t>T</w:t>
            </w:r>
          </w:p>
        </w:tc>
        <w:tc>
          <w:tcPr>
            <w:tcW w:w="630" w:type="dxa"/>
          </w:tcPr>
          <w:p w:rsidR="0070617B" w:rsidRDefault="0070617B" w:rsidP="0011626E"/>
        </w:tc>
        <w:tc>
          <w:tcPr>
            <w:tcW w:w="8820" w:type="dxa"/>
          </w:tcPr>
          <w:p w:rsidR="0070617B" w:rsidRDefault="0070617B" w:rsidP="0011626E">
            <w:r>
              <w:t xml:space="preserve">The Globe put flags outside the building to advertise what kind of play was being performed.  A red flag for history, white for a comedy, and black for a tragedy. </w:t>
            </w:r>
          </w:p>
        </w:tc>
      </w:tr>
      <w:tr w:rsidR="0070617B" w:rsidTr="0011626E">
        <w:tc>
          <w:tcPr>
            <w:tcW w:w="535" w:type="dxa"/>
          </w:tcPr>
          <w:p w:rsidR="0070617B" w:rsidRDefault="0070617B" w:rsidP="0011626E">
            <w:r>
              <w:t>T</w:t>
            </w:r>
          </w:p>
        </w:tc>
        <w:tc>
          <w:tcPr>
            <w:tcW w:w="630" w:type="dxa"/>
          </w:tcPr>
          <w:p w:rsidR="0070617B" w:rsidRDefault="0070617B" w:rsidP="0011626E"/>
        </w:tc>
        <w:tc>
          <w:tcPr>
            <w:tcW w:w="8820" w:type="dxa"/>
          </w:tcPr>
          <w:p w:rsidR="0070617B" w:rsidRDefault="0070617B" w:rsidP="0011626E">
            <w:r>
              <w:t xml:space="preserve">Wealthy aristocrats often sat directly on the stage to watch the play, while the poorest “groundlings” stood in the pit area at the front of the stage. </w:t>
            </w:r>
          </w:p>
        </w:tc>
      </w:tr>
      <w:tr w:rsidR="0070617B" w:rsidTr="0011626E">
        <w:tc>
          <w:tcPr>
            <w:tcW w:w="535" w:type="dxa"/>
          </w:tcPr>
          <w:p w:rsidR="0070617B" w:rsidRDefault="0070617B" w:rsidP="0011626E">
            <w:r>
              <w:t>T</w:t>
            </w:r>
          </w:p>
        </w:tc>
        <w:tc>
          <w:tcPr>
            <w:tcW w:w="630" w:type="dxa"/>
          </w:tcPr>
          <w:p w:rsidR="0070617B" w:rsidRDefault="0070617B" w:rsidP="0011626E"/>
        </w:tc>
        <w:tc>
          <w:tcPr>
            <w:tcW w:w="8820" w:type="dxa"/>
          </w:tcPr>
          <w:p w:rsidR="0070617B" w:rsidRDefault="0070617B" w:rsidP="006E051C">
            <w:r>
              <w:t xml:space="preserve"> The Globe Theater was forced to close in 1603 and 1608 because of </w:t>
            </w:r>
            <w:r w:rsidR="006E051C">
              <w:t>the plague</w:t>
            </w:r>
            <w:r>
              <w:t xml:space="preserve"> </w:t>
            </w:r>
          </w:p>
        </w:tc>
      </w:tr>
      <w:tr w:rsidR="0070617B" w:rsidTr="0011626E">
        <w:tc>
          <w:tcPr>
            <w:tcW w:w="535" w:type="dxa"/>
          </w:tcPr>
          <w:p w:rsidR="0070617B" w:rsidRDefault="0070617B" w:rsidP="0011626E">
            <w:r>
              <w:t>T</w:t>
            </w:r>
          </w:p>
        </w:tc>
        <w:tc>
          <w:tcPr>
            <w:tcW w:w="630" w:type="dxa"/>
          </w:tcPr>
          <w:p w:rsidR="0070617B" w:rsidRDefault="0070617B" w:rsidP="0011626E"/>
        </w:tc>
        <w:tc>
          <w:tcPr>
            <w:tcW w:w="8820" w:type="dxa"/>
          </w:tcPr>
          <w:p w:rsidR="0070617B" w:rsidRDefault="0070617B" w:rsidP="0011626E">
            <w:r>
              <w:t xml:space="preserve">In 1997, The Globe Theater was rebuilt, close to its original site in </w:t>
            </w:r>
            <w:proofErr w:type="spellStart"/>
            <w:r>
              <w:t>Southwark</w:t>
            </w:r>
            <w:proofErr w:type="spellEnd"/>
            <w:r>
              <w:t xml:space="preserve">. </w:t>
            </w:r>
          </w:p>
        </w:tc>
      </w:tr>
    </w:tbl>
    <w:p w:rsidR="0070617B" w:rsidRDefault="0070617B"/>
    <w:p w:rsidR="0070617B" w:rsidRDefault="00685A04">
      <w:r>
        <w:t>KEY CODE IS 5</w:t>
      </w:r>
      <w:r w:rsidR="006E051C">
        <w:t xml:space="preserve"> (true</w:t>
      </w:r>
      <w:proofErr w:type="gramStart"/>
      <w:r w:rsidR="006E051C">
        <w:t xml:space="preserve">)  </w:t>
      </w:r>
      <w:r>
        <w:t>;</w:t>
      </w:r>
      <w:proofErr w:type="gramEnd"/>
      <w:r>
        <w:t xml:space="preserve"> </w:t>
      </w:r>
      <w:r w:rsidR="00AA126A">
        <w:t>6</w:t>
      </w:r>
      <w:r>
        <w:t xml:space="preserve"> False;  6 True</w:t>
      </w:r>
    </w:p>
    <w:p w:rsidR="0071010F" w:rsidRDefault="0071010F"/>
    <w:p w:rsidR="00AA126A" w:rsidRDefault="00AA126A"/>
    <w:p w:rsidR="00AA126A" w:rsidRDefault="00AA126A"/>
    <w:p w:rsidR="00C73459" w:rsidRDefault="00C73459" w:rsidP="0071010F">
      <w:pPr>
        <w:jc w:val="center"/>
        <w:rPr>
          <w:b/>
        </w:rPr>
      </w:pPr>
      <w:r w:rsidRPr="00C73459">
        <w:drawing>
          <wp:anchor distT="0" distB="0" distL="114300" distR="114300" simplePos="0" relativeHeight="251660288" behindDoc="1" locked="0" layoutInCell="1" allowOverlap="1">
            <wp:simplePos x="0" y="0"/>
            <wp:positionH relativeFrom="margin">
              <wp:posOffset>-365760</wp:posOffset>
            </wp:positionH>
            <wp:positionV relativeFrom="paragraph">
              <wp:posOffset>-343814</wp:posOffset>
            </wp:positionV>
            <wp:extent cx="6795821" cy="6470658"/>
            <wp:effectExtent l="0" t="0" r="0" b="6350"/>
            <wp:wrapNone/>
            <wp:docPr id="1"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9">
                      <a:extLst>
                        <a:ext uri="{BEBA8EAE-BF5A-486C-A8C5-ECC9F3942E4B}">
                          <a14:imgProps xmlns:a14="http://schemas.microsoft.com/office/drawing/2010/main">
                            <a14:imgLayer r:embed="rId10">
                              <a14:imgEffect>
                                <a14:backgroundRemoval t="182" b="99455" l="3000" r="96778"/>
                              </a14:imgEffect>
                            </a14:imgLayer>
                          </a14:imgProps>
                        </a:ext>
                        <a:ext uri="{28A0092B-C50C-407E-A947-70E740481C1C}">
                          <a14:useLocalDpi xmlns:a14="http://schemas.microsoft.com/office/drawing/2010/main" val="0"/>
                        </a:ext>
                      </a:extLst>
                    </a:blip>
                    <a:srcRect/>
                    <a:stretch>
                      <a:fillRect/>
                    </a:stretch>
                  </pic:blipFill>
                  <pic:spPr bwMode="auto">
                    <a:xfrm>
                      <a:off x="0" y="0"/>
                      <a:ext cx="6803094" cy="647758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010F" w:rsidRDefault="0071010F"/>
    <w:p w:rsidR="004F1736" w:rsidRDefault="004F1736"/>
    <w:p w:rsidR="000D4142" w:rsidRDefault="000D4142"/>
    <w:p w:rsidR="00C73459" w:rsidRDefault="00C73459"/>
    <w:p w:rsidR="00C73459" w:rsidRDefault="00C73459">
      <w:r>
        <w:rPr>
          <w:noProof/>
        </w:rPr>
        <mc:AlternateContent>
          <mc:Choice Requires="wps">
            <w:drawing>
              <wp:anchor distT="45720" distB="45720" distL="114300" distR="114300" simplePos="0" relativeHeight="251662336" behindDoc="0" locked="0" layoutInCell="1" allowOverlap="1">
                <wp:simplePos x="0" y="0"/>
                <wp:positionH relativeFrom="column">
                  <wp:posOffset>350520</wp:posOffset>
                </wp:positionH>
                <wp:positionV relativeFrom="paragraph">
                  <wp:posOffset>144145</wp:posOffset>
                </wp:positionV>
                <wp:extent cx="5032375" cy="140462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2375" cy="1404620"/>
                        </a:xfrm>
                        <a:prstGeom prst="rect">
                          <a:avLst/>
                        </a:prstGeom>
                        <a:noFill/>
                        <a:ln w="9525">
                          <a:noFill/>
                          <a:miter lim="800000"/>
                          <a:headEnd/>
                          <a:tailEnd/>
                        </a:ln>
                      </wps:spPr>
                      <wps:txbx>
                        <w:txbxContent>
                          <w:p w:rsidR="00C73459" w:rsidRPr="00C73459" w:rsidRDefault="00C73459" w:rsidP="00C73459">
                            <w:pPr>
                              <w:spacing w:after="0"/>
                              <w:jc w:val="center"/>
                              <w:rPr>
                                <w:rFonts w:ascii="Algerian" w:hAnsi="Algerian"/>
                                <w:b/>
                                <w:sz w:val="56"/>
                              </w:rPr>
                            </w:pPr>
                            <w:r w:rsidRPr="00C73459">
                              <w:rPr>
                                <w:rFonts w:ascii="Algerian" w:hAnsi="Algerian"/>
                                <w:b/>
                                <w:sz w:val="56"/>
                              </w:rPr>
                              <w:t>William Shakespeare</w:t>
                            </w:r>
                          </w:p>
                          <w:p w:rsidR="00C73459" w:rsidRPr="00C73459" w:rsidRDefault="00C73459" w:rsidP="00C73459">
                            <w:pPr>
                              <w:spacing w:after="0"/>
                              <w:jc w:val="center"/>
                              <w:rPr>
                                <w:rFonts w:ascii="Algerian" w:hAnsi="Algerian"/>
                                <w:b/>
                                <w:sz w:val="56"/>
                              </w:rPr>
                            </w:pPr>
                            <w:r w:rsidRPr="00C73459">
                              <w:rPr>
                                <w:rFonts w:ascii="Algerian" w:hAnsi="Algerian"/>
                                <w:b/>
                                <w:sz w:val="56"/>
                              </w:rPr>
                              <w:t>1564-1616</w:t>
                            </w:r>
                          </w:p>
                          <w:p w:rsidR="00C73459" w:rsidRDefault="00C73459" w:rsidP="00C73459"/>
                          <w:p w:rsidR="00C73459" w:rsidRDefault="00C73459" w:rsidP="00C73459">
                            <w:pPr>
                              <w:jc w:val="center"/>
                            </w:pPr>
                          </w:p>
                          <w:p w:rsidR="00C73459" w:rsidRPr="00C73459" w:rsidRDefault="00C73459" w:rsidP="00C73459">
                            <w:pPr>
                              <w:jc w:val="center"/>
                              <w:rPr>
                                <w:rFonts w:ascii="Algerian" w:hAnsi="Algerian"/>
                                <w:sz w:val="32"/>
                              </w:rPr>
                            </w:pPr>
                            <w:r w:rsidRPr="00C73459">
                              <w:rPr>
                                <w:rFonts w:ascii="Algerian" w:hAnsi="Algerian"/>
                                <w:sz w:val="32"/>
                              </w:rPr>
                              <w:t>Good friend for Jesus sake forbear,</w:t>
                            </w:r>
                          </w:p>
                          <w:p w:rsidR="00C73459" w:rsidRPr="00C73459" w:rsidRDefault="00C73459" w:rsidP="00C73459">
                            <w:pPr>
                              <w:jc w:val="center"/>
                              <w:rPr>
                                <w:rFonts w:ascii="Algerian" w:hAnsi="Algerian"/>
                                <w:sz w:val="32"/>
                              </w:rPr>
                            </w:pPr>
                            <w:r w:rsidRPr="00C73459">
                              <w:rPr>
                                <w:rFonts w:ascii="Algerian" w:hAnsi="Algerian"/>
                                <w:sz w:val="32"/>
                              </w:rPr>
                              <w:t>To dig the dust enclosed here:</w:t>
                            </w:r>
                          </w:p>
                          <w:p w:rsidR="00C73459" w:rsidRPr="00C73459" w:rsidRDefault="00C73459" w:rsidP="00C73459">
                            <w:pPr>
                              <w:jc w:val="center"/>
                              <w:rPr>
                                <w:rFonts w:ascii="Algerian" w:hAnsi="Algerian"/>
                                <w:sz w:val="32"/>
                              </w:rPr>
                            </w:pPr>
                            <w:r w:rsidRPr="00C73459">
                              <w:rPr>
                                <w:rFonts w:ascii="Algerian" w:hAnsi="Algerian"/>
                                <w:sz w:val="32"/>
                              </w:rPr>
                              <w:t>Blest be the man that spares these stones,</w:t>
                            </w:r>
                          </w:p>
                          <w:p w:rsidR="00C73459" w:rsidRPr="00C73459" w:rsidRDefault="00C73459" w:rsidP="00C73459">
                            <w:pPr>
                              <w:jc w:val="center"/>
                              <w:rPr>
                                <w:rFonts w:ascii="Algerian" w:hAnsi="Algerian"/>
                                <w:sz w:val="32"/>
                              </w:rPr>
                            </w:pPr>
                            <w:r w:rsidRPr="00C73459">
                              <w:rPr>
                                <w:rFonts w:ascii="Algerian" w:hAnsi="Algerian"/>
                                <w:sz w:val="32"/>
                              </w:rPr>
                              <w:t>And curst be he that moves my bones.</w:t>
                            </w:r>
                          </w:p>
                          <w:p w:rsidR="00C73459" w:rsidRDefault="00C7345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27.6pt;margin-top:11.35pt;width:396.2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" filled="f" stroked="f">
                <v:textbox style="mso-fit-shape-to-text:t">
                  <w:txbxContent>
                    <w:p w:rsidR="00C73459" w:rsidRPr="00C73459" w:rsidRDefault="00C73459" w:rsidP="00C73459">
                      <w:pPr>
                        <w:spacing w:after="0"/>
                        <w:jc w:val="center"/>
                        <w:rPr>
                          <w:rFonts w:ascii="Algerian" w:hAnsi="Algerian"/>
                          <w:b/>
                          <w:sz w:val="56"/>
                        </w:rPr>
                      </w:pPr>
                      <w:r w:rsidRPr="00C73459">
                        <w:rPr>
                          <w:rFonts w:ascii="Algerian" w:hAnsi="Algerian"/>
                          <w:b/>
                          <w:sz w:val="56"/>
                        </w:rPr>
                        <w:t>William Shakespeare</w:t>
                      </w:r>
                    </w:p>
                    <w:p w:rsidR="00C73459" w:rsidRPr="00C73459" w:rsidRDefault="00C73459" w:rsidP="00C73459">
                      <w:pPr>
                        <w:spacing w:after="0"/>
                        <w:jc w:val="center"/>
                        <w:rPr>
                          <w:rFonts w:ascii="Algerian" w:hAnsi="Algerian"/>
                          <w:b/>
                          <w:sz w:val="56"/>
                        </w:rPr>
                      </w:pPr>
                      <w:r w:rsidRPr="00C73459">
                        <w:rPr>
                          <w:rFonts w:ascii="Algerian" w:hAnsi="Algerian"/>
                          <w:b/>
                          <w:sz w:val="56"/>
                        </w:rPr>
                        <w:t>1564-1616</w:t>
                      </w:r>
                    </w:p>
                    <w:p w:rsidR="00C73459" w:rsidRDefault="00C73459" w:rsidP="00C73459"/>
                    <w:p w:rsidR="00C73459" w:rsidRDefault="00C73459" w:rsidP="00C73459">
                      <w:pPr>
                        <w:jc w:val="center"/>
                      </w:pPr>
                    </w:p>
                    <w:p w:rsidR="00C73459" w:rsidRPr="00C73459" w:rsidRDefault="00C73459" w:rsidP="00C73459">
                      <w:pPr>
                        <w:jc w:val="center"/>
                        <w:rPr>
                          <w:rFonts w:ascii="Algerian" w:hAnsi="Algerian"/>
                          <w:sz w:val="32"/>
                        </w:rPr>
                      </w:pPr>
                      <w:r w:rsidRPr="00C73459">
                        <w:rPr>
                          <w:rFonts w:ascii="Algerian" w:hAnsi="Algerian"/>
                          <w:sz w:val="32"/>
                        </w:rPr>
                        <w:t>Good friend for Jesus sake forbear,</w:t>
                      </w:r>
                    </w:p>
                    <w:p w:rsidR="00C73459" w:rsidRPr="00C73459" w:rsidRDefault="00C73459" w:rsidP="00C73459">
                      <w:pPr>
                        <w:jc w:val="center"/>
                        <w:rPr>
                          <w:rFonts w:ascii="Algerian" w:hAnsi="Algerian"/>
                          <w:sz w:val="32"/>
                        </w:rPr>
                      </w:pPr>
                      <w:r w:rsidRPr="00C73459">
                        <w:rPr>
                          <w:rFonts w:ascii="Algerian" w:hAnsi="Algerian"/>
                          <w:sz w:val="32"/>
                        </w:rPr>
                        <w:t>To dig the dust enclosed here:</w:t>
                      </w:r>
                    </w:p>
                    <w:p w:rsidR="00C73459" w:rsidRPr="00C73459" w:rsidRDefault="00C73459" w:rsidP="00C73459">
                      <w:pPr>
                        <w:jc w:val="center"/>
                        <w:rPr>
                          <w:rFonts w:ascii="Algerian" w:hAnsi="Algerian"/>
                          <w:sz w:val="32"/>
                        </w:rPr>
                      </w:pPr>
                      <w:r w:rsidRPr="00C73459">
                        <w:rPr>
                          <w:rFonts w:ascii="Algerian" w:hAnsi="Algerian"/>
                          <w:sz w:val="32"/>
                        </w:rPr>
                        <w:t>Blest be the man that spares these stones,</w:t>
                      </w:r>
                    </w:p>
                    <w:p w:rsidR="00C73459" w:rsidRPr="00C73459" w:rsidRDefault="00C73459" w:rsidP="00C73459">
                      <w:pPr>
                        <w:jc w:val="center"/>
                        <w:rPr>
                          <w:rFonts w:ascii="Algerian" w:hAnsi="Algerian"/>
                          <w:sz w:val="32"/>
                        </w:rPr>
                      </w:pPr>
                      <w:r w:rsidRPr="00C73459">
                        <w:rPr>
                          <w:rFonts w:ascii="Algerian" w:hAnsi="Algerian"/>
                          <w:sz w:val="32"/>
                        </w:rPr>
                        <w:t>And curst be he that moves my bones.</w:t>
                      </w:r>
                    </w:p>
                    <w:p w:rsidR="00C73459" w:rsidRDefault="00C73459"/>
                  </w:txbxContent>
                </v:textbox>
                <w10:wrap type="square"/>
              </v:shape>
            </w:pict>
          </mc:Fallback>
        </mc:AlternateContent>
      </w:r>
    </w:p>
    <w:p w:rsidR="00C73459" w:rsidRDefault="00C73459"/>
    <w:p w:rsidR="00C73459" w:rsidRDefault="00C73459"/>
    <w:p w:rsidR="00C73459" w:rsidRDefault="00C73459"/>
    <w:p w:rsidR="00C73459" w:rsidRDefault="00C73459"/>
    <w:p w:rsidR="00C73459" w:rsidRDefault="00C73459"/>
    <w:p w:rsidR="00C73459" w:rsidRDefault="00C73459"/>
    <w:p w:rsidR="00C73459" w:rsidRDefault="00C73459"/>
    <w:p w:rsidR="00C73459" w:rsidRDefault="00C73459"/>
    <w:p w:rsidR="00C73459" w:rsidRDefault="00C73459"/>
    <w:p w:rsidR="00C73459" w:rsidRDefault="00C73459"/>
    <w:p w:rsidR="00C73459" w:rsidRDefault="00C73459"/>
    <w:p w:rsidR="00C73459" w:rsidRDefault="00C73459"/>
    <w:p w:rsidR="00C73459" w:rsidRDefault="00C73459"/>
    <w:p w:rsidR="00C73459" w:rsidRDefault="00C73459"/>
    <w:p w:rsidR="00C73459" w:rsidRDefault="00C73459"/>
    <w:p w:rsidR="00C73459" w:rsidRDefault="00C73459"/>
    <w:p w:rsidR="00C73459" w:rsidRPr="00C73459" w:rsidRDefault="00C73459" w:rsidP="00C73459">
      <w:pPr>
        <w:spacing w:after="0"/>
        <w:jc w:val="center"/>
        <w:rPr>
          <w:rFonts w:ascii="AbcHallowBonesLC" w:hAnsi="AbcHallowBonesLC"/>
          <w:i/>
          <w:sz w:val="36"/>
        </w:rPr>
      </w:pPr>
    </w:p>
    <w:p w:rsidR="00C73459" w:rsidRDefault="00C73459" w:rsidP="00C73459">
      <w:pPr>
        <w:spacing w:after="0"/>
        <w:jc w:val="center"/>
        <w:rPr>
          <w:rFonts w:ascii="AbcHallowBonesLC" w:hAnsi="AbcHallowBonesLC"/>
          <w:i/>
          <w:sz w:val="36"/>
        </w:rPr>
      </w:pPr>
    </w:p>
    <w:p w:rsidR="00C73459" w:rsidRDefault="00C73459" w:rsidP="00C73459">
      <w:pPr>
        <w:spacing w:after="0"/>
        <w:jc w:val="center"/>
        <w:rPr>
          <w:rFonts w:ascii="AbcHallowBonesLC" w:hAnsi="AbcHallowBonesLC"/>
          <w:i/>
          <w:sz w:val="36"/>
        </w:rPr>
      </w:pPr>
    </w:p>
    <w:p w:rsidR="00C73459" w:rsidRDefault="00C73459" w:rsidP="00C73459">
      <w:pPr>
        <w:spacing w:after="0"/>
        <w:jc w:val="center"/>
        <w:rPr>
          <w:rFonts w:ascii="AbcHallowBonesLC" w:hAnsi="AbcHallowBonesLC"/>
          <w:i/>
          <w:sz w:val="36"/>
        </w:rPr>
      </w:pPr>
    </w:p>
    <w:p w:rsidR="000D4142" w:rsidRPr="00C73459" w:rsidRDefault="00810EA6" w:rsidP="00C73459">
      <w:pPr>
        <w:spacing w:after="0"/>
        <w:jc w:val="center"/>
        <w:rPr>
          <w:rFonts w:ascii="AbcHallowBonesLC" w:hAnsi="AbcHallowBonesLC"/>
          <w:i/>
          <w:sz w:val="36"/>
        </w:rPr>
      </w:pPr>
      <w:r>
        <w:rPr>
          <w:noProof/>
        </w:rPr>
        <w:drawing>
          <wp:anchor distT="0" distB="0" distL="114300" distR="114300" simplePos="0" relativeHeight="251663360" behindDoc="1" locked="0" layoutInCell="1" allowOverlap="1">
            <wp:simplePos x="0" y="0"/>
            <wp:positionH relativeFrom="margin">
              <wp:posOffset>241402</wp:posOffset>
            </wp:positionH>
            <wp:positionV relativeFrom="paragraph">
              <wp:posOffset>-482802</wp:posOffset>
            </wp:positionV>
            <wp:extent cx="5463047" cy="3525926"/>
            <wp:effectExtent l="0" t="0" r="4445" b="0"/>
            <wp:wrapNone/>
            <wp:docPr id="2" name="Picture 2" descr="Image result for parchment scr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archment scroll"/>
                    <pic:cNvPicPr>
                      <a:picLocks noChangeAspect="1" noChangeArrowheads="1"/>
                    </pic:cNvPicPr>
                  </pic:nvPicPr>
                  <pic:blipFill rotWithShape="1">
                    <a:blip r:embed="rId6">
                      <a:extLst>
                        <a:ext uri="{28A0092B-C50C-407E-A947-70E740481C1C}">
                          <a14:useLocalDpi xmlns:a14="http://schemas.microsoft.com/office/drawing/2010/main" val="0"/>
                        </a:ext>
                      </a:extLst>
                    </a:blip>
                    <a:srcRect l="14806" t="5121" r="14300" b="12279"/>
                    <a:stretch/>
                  </pic:blipFill>
                  <pic:spPr bwMode="auto">
                    <a:xfrm>
                      <a:off x="0" y="0"/>
                      <a:ext cx="5473296" cy="353254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3459" w:rsidRPr="00C73459">
        <w:rPr>
          <w:rFonts w:ascii="AbcHallowBonesLC" w:hAnsi="AbcHallowBonesLC"/>
          <w:i/>
          <w:sz w:val="36"/>
        </w:rPr>
        <w:t>B</w:t>
      </w:r>
      <w:r w:rsidR="000D4142" w:rsidRPr="00C73459">
        <w:rPr>
          <w:rFonts w:ascii="AbcHallowBonesLC" w:hAnsi="AbcHallowBonesLC"/>
          <w:i/>
          <w:sz w:val="36"/>
        </w:rPr>
        <w:t>ones in order shall make good,</w:t>
      </w:r>
    </w:p>
    <w:p w:rsidR="000D4142" w:rsidRPr="00C73459" w:rsidRDefault="000D4142" w:rsidP="00C73459">
      <w:pPr>
        <w:spacing w:after="0"/>
        <w:jc w:val="center"/>
        <w:rPr>
          <w:rFonts w:ascii="AbcHallowBonesLC" w:hAnsi="AbcHallowBonesLC"/>
          <w:i/>
          <w:sz w:val="36"/>
        </w:rPr>
      </w:pPr>
      <w:r w:rsidRPr="00C73459">
        <w:rPr>
          <w:rFonts w:ascii="AbcHallowBonesLC" w:hAnsi="AbcHallowBonesLC"/>
          <w:i/>
          <w:sz w:val="36"/>
        </w:rPr>
        <w:t>Arm to hand, leg to foot.</w:t>
      </w:r>
    </w:p>
    <w:p w:rsidR="000D4142" w:rsidRPr="00C73459" w:rsidRDefault="00810EA6" w:rsidP="00810EA6">
      <w:pPr>
        <w:tabs>
          <w:tab w:val="left" w:pos="1129"/>
          <w:tab w:val="center" w:pos="4680"/>
        </w:tabs>
        <w:spacing w:after="0"/>
        <w:rPr>
          <w:rFonts w:ascii="AbcHallowBonesLC" w:hAnsi="AbcHallowBonesLC"/>
          <w:i/>
          <w:sz w:val="36"/>
        </w:rPr>
      </w:pPr>
      <w:r>
        <w:rPr>
          <w:rFonts w:ascii="AbcHallowBonesLC" w:hAnsi="AbcHallowBonesLC"/>
          <w:i/>
          <w:sz w:val="36"/>
        </w:rPr>
        <w:tab/>
      </w:r>
      <w:r>
        <w:rPr>
          <w:rFonts w:ascii="AbcHallowBonesLC" w:hAnsi="AbcHallowBonesLC"/>
          <w:i/>
          <w:sz w:val="36"/>
        </w:rPr>
        <w:tab/>
      </w:r>
      <w:r w:rsidR="000D4142" w:rsidRPr="00C73459">
        <w:rPr>
          <w:rFonts w:ascii="AbcHallowBonesLC" w:hAnsi="AbcHallowBonesLC"/>
          <w:i/>
          <w:sz w:val="36"/>
        </w:rPr>
        <w:t>Each bone linked to men of play</w:t>
      </w:r>
    </w:p>
    <w:p w:rsidR="000D4142" w:rsidRPr="00C73459" w:rsidRDefault="00010E45" w:rsidP="00C73459">
      <w:pPr>
        <w:spacing w:after="0"/>
        <w:jc w:val="center"/>
        <w:rPr>
          <w:rFonts w:ascii="AbcHallowBonesLC" w:hAnsi="AbcHallowBonesLC"/>
          <w:i/>
          <w:sz w:val="36"/>
        </w:rPr>
      </w:pPr>
      <w:r w:rsidRPr="00C73459">
        <w:rPr>
          <w:rFonts w:ascii="AbcHallowBonesLC" w:hAnsi="AbcHallowBonesLC"/>
          <w:i/>
          <w:sz w:val="36"/>
        </w:rPr>
        <w:t>As o</w:t>
      </w:r>
      <w:r w:rsidR="00770E18">
        <w:rPr>
          <w:rFonts w:ascii="AbcHallowBonesLC" w:hAnsi="AbcHallowBonesLC"/>
          <w:i/>
          <w:sz w:val="36"/>
        </w:rPr>
        <w:t>ld to new, T</w:t>
      </w:r>
      <w:r w:rsidR="000D4142" w:rsidRPr="00C73459">
        <w:rPr>
          <w:rFonts w:ascii="AbcHallowBonesLC" w:hAnsi="AbcHallowBonesLC"/>
          <w:i/>
          <w:sz w:val="36"/>
        </w:rPr>
        <w:t>is actor’s way.</w:t>
      </w:r>
    </w:p>
    <w:p w:rsidR="003E2A22" w:rsidRPr="00C73459" w:rsidRDefault="003E2A22" w:rsidP="00C73459">
      <w:pPr>
        <w:spacing w:after="0"/>
        <w:jc w:val="center"/>
        <w:rPr>
          <w:rFonts w:ascii="AbcHallowBonesLC" w:hAnsi="AbcHallowBonesLC"/>
          <w:i/>
          <w:sz w:val="36"/>
        </w:rPr>
      </w:pPr>
      <w:r w:rsidRPr="00C73459">
        <w:rPr>
          <w:rFonts w:ascii="AbcHallowBonesLC" w:hAnsi="AbcHallowBonesLC"/>
          <w:i/>
          <w:sz w:val="36"/>
        </w:rPr>
        <w:t>Bertram’s name</w:t>
      </w:r>
      <w:r w:rsidR="00566D1C" w:rsidRPr="00C73459">
        <w:rPr>
          <w:rFonts w:ascii="AbcHallowBonesLC" w:hAnsi="AbcHallowBonesLC"/>
          <w:i/>
          <w:sz w:val="36"/>
        </w:rPr>
        <w:t xml:space="preserve"> within doth </w:t>
      </w:r>
      <w:r w:rsidRPr="00C73459">
        <w:rPr>
          <w:rFonts w:ascii="AbcHallowBonesLC" w:hAnsi="AbcHallowBonesLC"/>
          <w:i/>
          <w:sz w:val="36"/>
        </w:rPr>
        <w:t>dwell</w:t>
      </w:r>
    </w:p>
    <w:p w:rsidR="000D4142" w:rsidRPr="00C73459" w:rsidRDefault="0092427B" w:rsidP="00810EA6">
      <w:pPr>
        <w:spacing w:after="0"/>
        <w:jc w:val="center"/>
        <w:rPr>
          <w:rFonts w:ascii="AbcHallowBonesLC" w:hAnsi="AbcHallowBonesLC"/>
          <w:i/>
          <w:sz w:val="36"/>
        </w:rPr>
      </w:pPr>
      <w:r w:rsidRPr="00C73459">
        <w:rPr>
          <w:rFonts w:ascii="AbcHallowBonesLC" w:hAnsi="AbcHallowBonesLC"/>
          <w:i/>
          <w:sz w:val="36"/>
        </w:rPr>
        <w:t xml:space="preserve">For him, </w:t>
      </w:r>
      <w:r w:rsidR="00566D1C" w:rsidRPr="00C73459">
        <w:rPr>
          <w:rFonts w:ascii="AbcHallowBonesLC" w:hAnsi="AbcHallowBonesLC"/>
          <w:i/>
          <w:sz w:val="36"/>
        </w:rPr>
        <w:t>a</w:t>
      </w:r>
      <w:r w:rsidR="00810EA6">
        <w:rPr>
          <w:rFonts w:ascii="AbcHallowBonesLC" w:hAnsi="AbcHallowBonesLC"/>
          <w:i/>
          <w:sz w:val="36"/>
        </w:rPr>
        <w:t>ll’s</w:t>
      </w:r>
      <w:r w:rsidR="000D4142" w:rsidRPr="00C73459">
        <w:rPr>
          <w:rFonts w:ascii="AbcHallowBonesLC" w:hAnsi="AbcHallowBonesLC"/>
          <w:i/>
          <w:sz w:val="36"/>
        </w:rPr>
        <w:t xml:space="preserve"> </w:t>
      </w:r>
      <w:r w:rsidR="00566D1C" w:rsidRPr="00C73459">
        <w:rPr>
          <w:rFonts w:ascii="AbcHallowBonesLC" w:hAnsi="AbcHallowBonesLC"/>
          <w:i/>
          <w:sz w:val="36"/>
        </w:rPr>
        <w:t>w</w:t>
      </w:r>
      <w:r w:rsidR="000D4142" w:rsidRPr="00C73459">
        <w:rPr>
          <w:rFonts w:ascii="AbcHallowBonesLC" w:hAnsi="AbcHallowBonesLC"/>
          <w:i/>
          <w:sz w:val="36"/>
        </w:rPr>
        <w:t>ell</w:t>
      </w:r>
      <w:r w:rsidR="003E2A22" w:rsidRPr="00C73459">
        <w:rPr>
          <w:rFonts w:ascii="AbcHallowBonesLC" w:hAnsi="AbcHallowBonesLC"/>
          <w:i/>
          <w:sz w:val="36"/>
        </w:rPr>
        <w:t xml:space="preserve"> that </w:t>
      </w:r>
      <w:r w:rsidR="00566D1C" w:rsidRPr="00C73459">
        <w:rPr>
          <w:rFonts w:ascii="AbcHallowBonesLC" w:hAnsi="AbcHallowBonesLC"/>
          <w:i/>
          <w:sz w:val="36"/>
        </w:rPr>
        <w:t>ends w</w:t>
      </w:r>
      <w:r w:rsidR="003E2A22" w:rsidRPr="00C73459">
        <w:rPr>
          <w:rFonts w:ascii="AbcHallowBonesLC" w:hAnsi="AbcHallowBonesLC"/>
          <w:i/>
          <w:sz w:val="36"/>
        </w:rPr>
        <w:t>ell.</w:t>
      </w:r>
    </w:p>
    <w:p w:rsidR="00566D1C" w:rsidRPr="00C73459" w:rsidRDefault="00566D1C" w:rsidP="00C73459">
      <w:pPr>
        <w:spacing w:after="0"/>
        <w:jc w:val="center"/>
        <w:rPr>
          <w:rFonts w:ascii="AbcHallowBonesLC" w:hAnsi="AbcHallowBonesLC"/>
          <w:i/>
          <w:sz w:val="36"/>
        </w:rPr>
      </w:pPr>
      <w:r w:rsidRPr="00C73459">
        <w:rPr>
          <w:rFonts w:ascii="AbcHallowBonesLC" w:hAnsi="AbcHallowBonesLC"/>
          <w:i/>
          <w:sz w:val="36"/>
        </w:rPr>
        <w:t>Success be found when</w:t>
      </w:r>
      <w:r w:rsidR="0092427B" w:rsidRPr="00C73459">
        <w:rPr>
          <w:rFonts w:ascii="AbcHallowBonesLC" w:hAnsi="AbcHallowBonesLC"/>
          <w:i/>
          <w:sz w:val="36"/>
        </w:rPr>
        <w:t xml:space="preserve"> years</w:t>
      </w:r>
      <w:r w:rsidRPr="00C73459">
        <w:rPr>
          <w:rFonts w:ascii="AbcHallowBonesLC" w:hAnsi="AbcHallowBonesLC"/>
          <w:i/>
          <w:sz w:val="36"/>
        </w:rPr>
        <w:t>, in line,</w:t>
      </w:r>
    </w:p>
    <w:p w:rsidR="000D4142" w:rsidRPr="00C73459" w:rsidRDefault="00810EA6" w:rsidP="00810EA6">
      <w:pPr>
        <w:tabs>
          <w:tab w:val="center" w:pos="4680"/>
          <w:tab w:val="left" w:pos="8513"/>
        </w:tabs>
        <w:spacing w:after="0"/>
        <w:rPr>
          <w:rFonts w:ascii="AbcHallowBonesLC" w:hAnsi="AbcHallowBonesLC"/>
          <w:i/>
          <w:sz w:val="36"/>
        </w:rPr>
      </w:pPr>
      <w:r>
        <w:rPr>
          <w:rFonts w:ascii="AbcHallowBonesLC" w:hAnsi="AbcHallowBonesLC"/>
          <w:i/>
          <w:sz w:val="36"/>
        </w:rPr>
        <w:tab/>
      </w:r>
      <w:r w:rsidR="00566D1C" w:rsidRPr="00C73459">
        <w:rPr>
          <w:rFonts w:ascii="AbcHallowBonesLC" w:hAnsi="AbcHallowBonesLC"/>
          <w:i/>
          <w:sz w:val="36"/>
        </w:rPr>
        <w:t xml:space="preserve">Spell </w:t>
      </w:r>
      <w:r w:rsidR="0092427B" w:rsidRPr="00C73459">
        <w:rPr>
          <w:rFonts w:ascii="AbcHallowBonesLC" w:hAnsi="AbcHallowBonesLC"/>
          <w:i/>
          <w:sz w:val="36"/>
        </w:rPr>
        <w:t>out thy</w:t>
      </w:r>
      <w:r w:rsidR="00F5268F" w:rsidRPr="00C73459">
        <w:rPr>
          <w:rFonts w:ascii="AbcHallowBonesLC" w:hAnsi="AbcHallowBonesLC"/>
          <w:i/>
          <w:sz w:val="36"/>
        </w:rPr>
        <w:t xml:space="preserve"> lady’</w:t>
      </w:r>
      <w:r>
        <w:rPr>
          <w:rFonts w:ascii="AbcHallowBonesLC" w:hAnsi="AbcHallowBonesLC"/>
          <w:i/>
          <w:sz w:val="36"/>
        </w:rPr>
        <w:t>s sacred</w:t>
      </w:r>
      <w:r w:rsidR="00F5268F" w:rsidRPr="00C73459">
        <w:rPr>
          <w:rFonts w:ascii="AbcHallowBonesLC" w:hAnsi="AbcHallowBonesLC"/>
          <w:i/>
          <w:sz w:val="36"/>
        </w:rPr>
        <w:t xml:space="preserve"> </w:t>
      </w:r>
      <w:r w:rsidR="00566D1C" w:rsidRPr="00C73459">
        <w:rPr>
          <w:rFonts w:ascii="AbcHallowBonesLC" w:hAnsi="AbcHallowBonesLC"/>
          <w:i/>
          <w:sz w:val="36"/>
        </w:rPr>
        <w:t>shrine.</w:t>
      </w:r>
      <w:r>
        <w:rPr>
          <w:rFonts w:ascii="AbcHallowBonesLC" w:hAnsi="AbcHallowBonesLC"/>
          <w:i/>
          <w:sz w:val="36"/>
        </w:rPr>
        <w:tab/>
      </w:r>
    </w:p>
    <w:p w:rsidR="00566D1C" w:rsidRDefault="00566D1C"/>
    <w:p w:rsidR="00566D1C" w:rsidRPr="00C73459" w:rsidRDefault="00566D1C">
      <w:pPr>
        <w:rPr>
          <w:rFonts w:ascii="Algerian" w:hAnsi="Algerian"/>
          <w:sz w:val="40"/>
        </w:rPr>
      </w:pPr>
    </w:p>
    <w:p w:rsidR="00810EA6" w:rsidRPr="00810EA6" w:rsidRDefault="00810EA6" w:rsidP="00810EA6">
      <w:pPr>
        <w:rPr>
          <w:rFonts w:ascii="AbcHallowBonesLC" w:hAnsi="AbcHallowBonesLC"/>
          <w:sz w:val="40"/>
        </w:rPr>
      </w:pPr>
      <w:r w:rsidRPr="00810EA6">
        <w:rPr>
          <w:rFonts w:ascii="AbcHallowBonesLC" w:hAnsi="AbcHallowBonesLC"/>
          <w:sz w:val="40"/>
        </w:rPr>
        <w:t xml:space="preserve">O. </w:t>
      </w:r>
      <w:proofErr w:type="gramStart"/>
      <w:r w:rsidRPr="00810EA6">
        <w:rPr>
          <w:rFonts w:ascii="AbcHallowBonesLC" w:hAnsi="AbcHallowBonesLC"/>
          <w:sz w:val="40"/>
        </w:rPr>
        <w:t>Bertram</w:t>
      </w:r>
      <w:r>
        <w:rPr>
          <w:rFonts w:ascii="AbcHallowBonesLC" w:hAnsi="AbcHallowBonesLC"/>
          <w:sz w:val="40"/>
        </w:rPr>
        <w:t xml:space="preserve">  ----</w:t>
      </w:r>
      <w:proofErr w:type="gramEnd"/>
      <w:r>
        <w:rPr>
          <w:rFonts w:ascii="AbcHallowBonesLC" w:hAnsi="AbcHallowBonesLC"/>
          <w:sz w:val="40"/>
        </w:rPr>
        <w:t xml:space="preserve"> ---- ---- ---- ---- </w:t>
      </w:r>
    </w:p>
    <w:p w:rsidR="00810EA6" w:rsidRPr="00810EA6" w:rsidRDefault="00810EA6" w:rsidP="00810EA6">
      <w:pPr>
        <w:rPr>
          <w:rFonts w:ascii="AbcHallowBonesLC" w:hAnsi="AbcHallowBonesLC"/>
          <w:sz w:val="40"/>
        </w:rPr>
      </w:pPr>
      <w:r w:rsidRPr="00810EA6">
        <w:rPr>
          <w:rFonts w:ascii="AbcHallowBonesLC" w:hAnsi="AbcHallowBonesLC"/>
          <w:sz w:val="40"/>
        </w:rPr>
        <w:t xml:space="preserve">G. </w:t>
      </w:r>
      <w:proofErr w:type="gramStart"/>
      <w:r w:rsidRPr="00810EA6">
        <w:rPr>
          <w:rFonts w:ascii="AbcHallowBonesLC" w:hAnsi="AbcHallowBonesLC"/>
          <w:sz w:val="40"/>
        </w:rPr>
        <w:t xml:space="preserve">Antonio  </w:t>
      </w:r>
      <w:r>
        <w:rPr>
          <w:rFonts w:ascii="AbcHallowBonesLC" w:hAnsi="AbcHallowBonesLC"/>
          <w:sz w:val="40"/>
        </w:rPr>
        <w:t>---</w:t>
      </w:r>
      <w:proofErr w:type="gramEnd"/>
      <w:r>
        <w:rPr>
          <w:rFonts w:ascii="AbcHallowBonesLC" w:hAnsi="AbcHallowBonesLC"/>
          <w:sz w:val="40"/>
        </w:rPr>
        <w:t xml:space="preserve"> -------- -- ------</w:t>
      </w:r>
    </w:p>
    <w:p w:rsidR="00810EA6" w:rsidRPr="00810EA6" w:rsidRDefault="00810EA6" w:rsidP="00810EA6">
      <w:pPr>
        <w:rPr>
          <w:rFonts w:ascii="AbcHallowBonesLC" w:hAnsi="AbcHallowBonesLC"/>
          <w:sz w:val="40"/>
        </w:rPr>
      </w:pPr>
      <w:r w:rsidRPr="00810EA6">
        <w:rPr>
          <w:rFonts w:ascii="AbcHallowBonesLC" w:hAnsi="AbcHallowBonesLC"/>
          <w:sz w:val="40"/>
        </w:rPr>
        <w:t>A. Romeo</w:t>
      </w:r>
      <w:r>
        <w:rPr>
          <w:rFonts w:ascii="AbcHallowBonesLC" w:hAnsi="AbcHallowBonesLC"/>
          <w:sz w:val="40"/>
        </w:rPr>
        <w:t xml:space="preserve"> ----- --- ------</w:t>
      </w:r>
    </w:p>
    <w:p w:rsidR="00566D1C" w:rsidRPr="00810EA6" w:rsidRDefault="00F5268F" w:rsidP="00810EA6">
      <w:pPr>
        <w:rPr>
          <w:rFonts w:ascii="AbcHallowBonesLC" w:hAnsi="AbcHallowBonesLC"/>
          <w:sz w:val="40"/>
        </w:rPr>
      </w:pPr>
      <w:r w:rsidRPr="00810EA6">
        <w:rPr>
          <w:rFonts w:ascii="AbcHallowBonesLC" w:hAnsi="AbcHallowBonesLC"/>
          <w:sz w:val="40"/>
        </w:rPr>
        <w:t>H</w:t>
      </w:r>
      <w:r w:rsidRPr="00810EA6">
        <w:rPr>
          <w:rFonts w:ascii="AbcHallowBonesLC" w:hAnsi="AbcHallowBonesLC"/>
          <w:sz w:val="40"/>
        </w:rPr>
        <w:t xml:space="preserve">. </w:t>
      </w:r>
      <w:proofErr w:type="spellStart"/>
      <w:r w:rsidR="00566D1C" w:rsidRPr="00810EA6">
        <w:rPr>
          <w:rFonts w:ascii="AbcHallowBonesLC" w:hAnsi="AbcHallowBonesLC"/>
          <w:sz w:val="40"/>
        </w:rPr>
        <w:t>Petruchio</w:t>
      </w:r>
      <w:proofErr w:type="spellEnd"/>
      <w:r w:rsidR="00810EA6">
        <w:rPr>
          <w:rFonts w:ascii="AbcHallowBonesLC" w:hAnsi="AbcHallowBonesLC"/>
          <w:sz w:val="40"/>
        </w:rPr>
        <w:t xml:space="preserve"> --- ------ -- --- -----</w:t>
      </w:r>
      <w:r w:rsidR="00566D1C" w:rsidRPr="00810EA6">
        <w:rPr>
          <w:rFonts w:ascii="AbcHallowBonesLC" w:hAnsi="AbcHallowBonesLC"/>
          <w:sz w:val="40"/>
        </w:rPr>
        <w:t xml:space="preserve"> </w:t>
      </w:r>
    </w:p>
    <w:p w:rsidR="00810EA6" w:rsidRDefault="00810EA6" w:rsidP="00810EA6">
      <w:pPr>
        <w:rPr>
          <w:rFonts w:ascii="AbcHallowBonesLC" w:hAnsi="AbcHallowBonesLC"/>
          <w:sz w:val="40"/>
        </w:rPr>
      </w:pPr>
      <w:r w:rsidRPr="00810EA6">
        <w:rPr>
          <w:rFonts w:ascii="AbcHallowBonesLC" w:hAnsi="AbcHallowBonesLC"/>
          <w:sz w:val="40"/>
        </w:rPr>
        <w:t>M. Macbeth</w:t>
      </w:r>
      <w:r>
        <w:rPr>
          <w:rFonts w:ascii="AbcHallowBonesLC" w:hAnsi="AbcHallowBonesLC"/>
          <w:sz w:val="40"/>
        </w:rPr>
        <w:t xml:space="preserve"> -------</w:t>
      </w:r>
    </w:p>
    <w:p w:rsidR="00810EA6" w:rsidRPr="00810EA6" w:rsidRDefault="00810EA6" w:rsidP="00810EA6">
      <w:pPr>
        <w:rPr>
          <w:rFonts w:ascii="AbcHallowBonesLC" w:hAnsi="AbcHallowBonesLC"/>
          <w:sz w:val="40"/>
        </w:rPr>
      </w:pPr>
      <w:r w:rsidRPr="00810EA6">
        <w:rPr>
          <w:rFonts w:ascii="AbcHallowBonesLC" w:hAnsi="AbcHallowBonesLC"/>
          <w:sz w:val="40"/>
        </w:rPr>
        <w:t xml:space="preserve">O. </w:t>
      </w:r>
      <w:proofErr w:type="gramStart"/>
      <w:r w:rsidRPr="00810EA6">
        <w:rPr>
          <w:rFonts w:ascii="AbcHallowBonesLC" w:hAnsi="AbcHallowBonesLC"/>
          <w:sz w:val="40"/>
        </w:rPr>
        <w:t xml:space="preserve">Othello </w:t>
      </w:r>
      <w:r>
        <w:rPr>
          <w:rFonts w:ascii="AbcHallowBonesLC" w:hAnsi="AbcHallowBonesLC"/>
          <w:sz w:val="40"/>
        </w:rPr>
        <w:t xml:space="preserve"> -------</w:t>
      </w:r>
      <w:proofErr w:type="gramEnd"/>
    </w:p>
    <w:p w:rsidR="00810EA6" w:rsidRPr="00810EA6" w:rsidRDefault="00810EA6" w:rsidP="00810EA6">
      <w:pPr>
        <w:rPr>
          <w:rFonts w:ascii="AbcHallowBonesLC" w:hAnsi="AbcHallowBonesLC"/>
          <w:sz w:val="40"/>
        </w:rPr>
      </w:pPr>
      <w:r w:rsidRPr="00810EA6">
        <w:rPr>
          <w:rFonts w:ascii="AbcHallowBonesLC" w:hAnsi="AbcHallowBonesLC"/>
          <w:sz w:val="40"/>
        </w:rPr>
        <w:t xml:space="preserve">C. Richard III </w:t>
      </w:r>
      <w:r>
        <w:rPr>
          <w:rFonts w:ascii="AbcHallowBonesLC" w:hAnsi="AbcHallowBonesLC"/>
          <w:sz w:val="40"/>
        </w:rPr>
        <w:t>------- --- -----</w:t>
      </w:r>
    </w:p>
    <w:p w:rsidR="00F5268F" w:rsidRPr="00810EA6" w:rsidRDefault="00F5268F" w:rsidP="00566D1C">
      <w:pPr>
        <w:rPr>
          <w:rFonts w:ascii="AbcHallowBonesLC" w:hAnsi="AbcHallowBonesLC"/>
          <w:sz w:val="40"/>
        </w:rPr>
      </w:pPr>
      <w:r w:rsidRPr="00810EA6">
        <w:rPr>
          <w:rFonts w:ascii="AbcHallowBonesLC" w:hAnsi="AbcHallowBonesLC"/>
          <w:sz w:val="40"/>
        </w:rPr>
        <w:t xml:space="preserve">N. Oberon </w:t>
      </w:r>
      <w:r w:rsidR="00810EA6">
        <w:rPr>
          <w:rFonts w:ascii="AbcHallowBonesLC" w:hAnsi="AbcHallowBonesLC"/>
          <w:sz w:val="40"/>
        </w:rPr>
        <w:t>--------- ------ -----</w:t>
      </w:r>
    </w:p>
    <w:p w:rsidR="00566D1C" w:rsidRDefault="00F5268F" w:rsidP="00566D1C">
      <w:pPr>
        <w:rPr>
          <w:rFonts w:ascii="AbcHallowBonesLC" w:hAnsi="AbcHallowBonesLC"/>
          <w:sz w:val="40"/>
        </w:rPr>
      </w:pPr>
      <w:r w:rsidRPr="00810EA6">
        <w:rPr>
          <w:rFonts w:ascii="AbcHallowBonesLC" w:hAnsi="AbcHallowBonesLC"/>
          <w:sz w:val="40"/>
        </w:rPr>
        <w:t>E. Julius</w:t>
      </w:r>
      <w:r w:rsidR="00810EA6">
        <w:rPr>
          <w:rFonts w:ascii="AbcHallowBonesLC" w:hAnsi="AbcHallowBonesLC"/>
          <w:sz w:val="40"/>
        </w:rPr>
        <w:t xml:space="preserve"> ------ ------</w:t>
      </w:r>
    </w:p>
    <w:p w:rsidR="00566D1C" w:rsidRPr="00810EA6" w:rsidRDefault="00F5268F" w:rsidP="00566D1C">
      <w:pPr>
        <w:rPr>
          <w:rFonts w:ascii="AbcHallowBonesLC" w:hAnsi="AbcHallowBonesLC"/>
          <w:sz w:val="40"/>
        </w:rPr>
      </w:pPr>
      <w:r w:rsidRPr="00810EA6">
        <w:rPr>
          <w:rFonts w:ascii="AbcHallowBonesLC" w:hAnsi="AbcHallowBonesLC"/>
          <w:sz w:val="40"/>
        </w:rPr>
        <w:t xml:space="preserve">R. Hamlet </w:t>
      </w:r>
      <w:r w:rsidR="00810EA6">
        <w:rPr>
          <w:rFonts w:ascii="AbcHallowBonesLC" w:hAnsi="AbcHallowBonesLC"/>
          <w:sz w:val="40"/>
        </w:rPr>
        <w:t xml:space="preserve">------ </w:t>
      </w:r>
    </w:p>
    <w:p w:rsidR="00566D1C" w:rsidRPr="00810EA6" w:rsidRDefault="00566D1C" w:rsidP="00566D1C">
      <w:pPr>
        <w:rPr>
          <w:rFonts w:ascii="AbcHallowBonesLC" w:hAnsi="AbcHallowBonesLC"/>
        </w:rPr>
      </w:pPr>
    </w:p>
    <w:p w:rsidR="0092427B" w:rsidRDefault="00810EA6">
      <w:r>
        <w:t xml:space="preserve">ANSWER </w:t>
      </w:r>
    </w:p>
    <w:p w:rsidR="00EB49E9" w:rsidRDefault="00EB49E9">
      <w:r>
        <w:t>Richard III (1592-1593)</w:t>
      </w:r>
    </w:p>
    <w:p w:rsidR="003D52E0" w:rsidRDefault="003D52E0">
      <w:r>
        <w:t xml:space="preserve">The Taming of the Shrew </w:t>
      </w:r>
      <w:r w:rsidR="00566D1C">
        <w:t>(</w:t>
      </w:r>
      <w:proofErr w:type="spellStart"/>
      <w:r w:rsidR="00566D1C">
        <w:t>Petruchio</w:t>
      </w:r>
      <w:proofErr w:type="spellEnd"/>
      <w:r w:rsidR="00566D1C">
        <w:t xml:space="preserve">) </w:t>
      </w:r>
      <w:r>
        <w:t>(1593-1594)</w:t>
      </w:r>
    </w:p>
    <w:p w:rsidR="00EB49E9" w:rsidRDefault="00EB49E9">
      <w:r>
        <w:t>Romeo and Juliet (1594-1595)</w:t>
      </w:r>
    </w:p>
    <w:p w:rsidR="00EB49E9" w:rsidRDefault="00EB49E9">
      <w:r>
        <w:t>A Midsummer Night’s Dream (1595-96)</w:t>
      </w:r>
    </w:p>
    <w:p w:rsidR="00EB49E9" w:rsidRDefault="00EB49E9">
      <w:r>
        <w:t>The Merchant of Venice (1596-1597)</w:t>
      </w:r>
    </w:p>
    <w:p w:rsidR="00EB49E9" w:rsidRDefault="00EB49E9">
      <w:r>
        <w:t xml:space="preserve">Julius </w:t>
      </w:r>
      <w:proofErr w:type="spellStart"/>
      <w:r>
        <w:t>Caeser</w:t>
      </w:r>
      <w:proofErr w:type="spellEnd"/>
      <w:r>
        <w:t xml:space="preserve"> (1599-1600)</w:t>
      </w:r>
    </w:p>
    <w:p w:rsidR="00EB49E9" w:rsidRDefault="00EB49E9">
      <w:r>
        <w:t>Hamlet (1600-1601)</w:t>
      </w:r>
    </w:p>
    <w:p w:rsidR="00EB49E9" w:rsidRDefault="00EB49E9">
      <w:r>
        <w:t>All’s Well That Ends Well (1602-1603)</w:t>
      </w:r>
    </w:p>
    <w:p w:rsidR="00F5268F" w:rsidRDefault="00F5268F">
      <w:r>
        <w:t xml:space="preserve">Othello (1604) </w:t>
      </w:r>
    </w:p>
    <w:p w:rsidR="00EB49E9" w:rsidRDefault="00EB49E9">
      <w:r>
        <w:t>Macbeth (1605-1606)</w:t>
      </w:r>
    </w:p>
    <w:p w:rsidR="007850BA" w:rsidRDefault="007850BA"/>
    <w:p w:rsidR="007850BA" w:rsidRDefault="007850BA"/>
    <w:p w:rsidR="007850BA" w:rsidRDefault="007850BA">
      <w:r>
        <w:t>C-H-A-N-G-E-R-O-O-M</w:t>
      </w:r>
    </w:p>
    <w:p w:rsidR="002C738A" w:rsidRDefault="00770E18" w:rsidP="002C738A">
      <w:r>
        <w:t>46 – on door</w:t>
      </w:r>
    </w:p>
    <w:p w:rsidR="00770E18" w:rsidRDefault="00770E18" w:rsidP="002C738A"/>
    <w:p w:rsidR="00770E18" w:rsidRDefault="00770E18" w:rsidP="002C738A"/>
    <w:p w:rsidR="00770E18" w:rsidRDefault="00770E18" w:rsidP="002C738A"/>
    <w:p w:rsidR="00770E18" w:rsidRDefault="00770E18" w:rsidP="002C738A"/>
    <w:p w:rsidR="00770E18" w:rsidRDefault="00770E18" w:rsidP="002C738A"/>
    <w:p w:rsidR="00770E18" w:rsidRDefault="00770E18" w:rsidP="002C738A"/>
    <w:p w:rsidR="00770E18" w:rsidRDefault="00770E18" w:rsidP="002C738A"/>
    <w:p w:rsidR="00770E18" w:rsidRDefault="00770E18" w:rsidP="002C738A"/>
    <w:p w:rsidR="00770E18" w:rsidRDefault="00770E18" w:rsidP="002C738A"/>
    <w:p w:rsidR="00770E18" w:rsidRDefault="00770E18" w:rsidP="002C738A"/>
    <w:p w:rsidR="00770E18" w:rsidRDefault="00770E18" w:rsidP="002C738A"/>
    <w:p w:rsidR="00770E18" w:rsidRDefault="00770E18" w:rsidP="002C738A"/>
    <w:p w:rsidR="00770E18" w:rsidRDefault="00770E18" w:rsidP="002C738A"/>
    <w:p w:rsidR="001D496E" w:rsidRPr="001D496E" w:rsidRDefault="001D496E" w:rsidP="001D496E">
      <w:pPr>
        <w:jc w:val="center"/>
        <w:rPr>
          <w:b/>
          <w:sz w:val="36"/>
        </w:rPr>
      </w:pPr>
      <w:r>
        <w:rPr>
          <w:b/>
          <w:sz w:val="36"/>
        </w:rPr>
        <w:lastRenderedPageBreak/>
        <w:t>What Can You Unlock? Your Secret Lies Within</w:t>
      </w:r>
    </w:p>
    <w:p w:rsidR="00770E18" w:rsidRDefault="00770E18" w:rsidP="002C738A"/>
    <w:p w:rsidR="002C738A" w:rsidRDefault="00767FF6">
      <w:r>
        <w:rPr>
          <w:noProof/>
        </w:rPr>
        <w:drawing>
          <wp:anchor distT="0" distB="0" distL="114300" distR="114300" simplePos="0" relativeHeight="251680768" behindDoc="0" locked="0" layoutInCell="1" allowOverlap="1" wp14:anchorId="511C916B" wp14:editId="50038D16">
            <wp:simplePos x="0" y="0"/>
            <wp:positionH relativeFrom="margin">
              <wp:posOffset>4050740</wp:posOffset>
            </wp:positionH>
            <wp:positionV relativeFrom="paragraph">
              <wp:posOffset>250078</wp:posOffset>
            </wp:positionV>
            <wp:extent cx="1506071" cy="3909559"/>
            <wp:effectExtent l="0" t="0" r="0" b="0"/>
            <wp:wrapSquare wrapText="bothSides"/>
            <wp:docPr id="19" name="Picture 19" descr="Image result for psalm 46 kj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salm 46 kjv"/>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06071" cy="3909559"/>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GoBack"/>
      <w:r w:rsidR="00EA44DA">
        <w:rPr>
          <w:noProof/>
        </w:rPr>
        <w:drawing>
          <wp:anchor distT="0" distB="0" distL="114300" distR="114300" simplePos="0" relativeHeight="251681792" behindDoc="0" locked="0" layoutInCell="1" allowOverlap="1">
            <wp:simplePos x="0" y="0"/>
            <wp:positionH relativeFrom="column">
              <wp:posOffset>-268941</wp:posOffset>
            </wp:positionH>
            <wp:positionV relativeFrom="paragraph">
              <wp:posOffset>203536</wp:posOffset>
            </wp:positionV>
            <wp:extent cx="3789045" cy="3926205"/>
            <wp:effectExtent l="114300" t="114300" r="135255" b="150495"/>
            <wp:wrapSquare wrapText="bothSides"/>
            <wp:docPr id="4" name="Picture 4" descr="http://www.weirduniverse.net/images/2016/psalm46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eirduniverse.net/images/2016/psalm46_02.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12508" b="3242"/>
                    <a:stretch/>
                  </pic:blipFill>
                  <pic:spPr bwMode="auto">
                    <a:xfrm>
                      <a:off x="0" y="0"/>
                      <a:ext cx="3789045" cy="392620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rsidR="00DA4843" w:rsidRDefault="00DA4843"/>
    <w:p w:rsidR="00DA4843" w:rsidRDefault="00DA4843"/>
    <w:p w:rsidR="00DA4843" w:rsidRDefault="00EA44DA">
      <w:r>
        <w:rPr>
          <w:noProof/>
        </w:rPr>
        <mc:AlternateContent>
          <mc:Choice Requires="wps">
            <w:drawing>
              <wp:anchor distT="0" distB="0" distL="114300" distR="114300" simplePos="0" relativeHeight="251684864" behindDoc="0" locked="0" layoutInCell="1" allowOverlap="1" wp14:anchorId="516A75CE" wp14:editId="7C3638B3">
                <wp:simplePos x="0" y="0"/>
                <wp:positionH relativeFrom="column">
                  <wp:posOffset>2615563</wp:posOffset>
                </wp:positionH>
                <wp:positionV relativeFrom="paragraph">
                  <wp:posOffset>145116</wp:posOffset>
                </wp:positionV>
                <wp:extent cx="522779" cy="300537"/>
                <wp:effectExtent l="0" t="38100" r="0" b="4254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687789">
                          <a:off x="0" y="0"/>
                          <a:ext cx="522779" cy="300537"/>
                        </a:xfrm>
                        <a:prstGeom prst="rect">
                          <a:avLst/>
                        </a:prstGeom>
                        <a:noFill/>
                        <a:ln w="9525">
                          <a:noFill/>
                          <a:miter lim="800000"/>
                          <a:headEnd/>
                          <a:tailEnd/>
                        </a:ln>
                      </wps:spPr>
                      <wps:txbx>
                        <w:txbxContent>
                          <w:p w:rsidR="0031516C" w:rsidRDefault="00EA44DA" w:rsidP="0031516C">
                            <w:pPr>
                              <w:spacing w:after="0"/>
                              <w:rPr>
                                <w:rFonts w:ascii="Comic Sans MS" w:hAnsi="Comic Sans MS"/>
                                <w:color w:val="BFBFBF" w:themeColor="background1" w:themeShade="BF"/>
                                <w:sz w:val="12"/>
                              </w:rPr>
                            </w:pPr>
                            <w:r w:rsidRPr="0031516C">
                              <w:rPr>
                                <w:rFonts w:ascii="Comic Sans MS" w:hAnsi="Comic Sans MS"/>
                                <w:color w:val="BFBFBF" w:themeColor="background1" w:themeShade="BF"/>
                                <w:sz w:val="12"/>
                              </w:rPr>
                              <w:t>46</w:t>
                            </w:r>
                          </w:p>
                          <w:p w:rsidR="00EA44DA" w:rsidRPr="0031516C" w:rsidRDefault="00EA44DA" w:rsidP="00EA44DA">
                            <w:pPr>
                              <w:rPr>
                                <w:rFonts w:ascii="Comic Sans MS" w:hAnsi="Comic Sans MS"/>
                                <w:color w:val="BFBFBF" w:themeColor="background1" w:themeShade="BF"/>
                                <w:sz w:val="12"/>
                              </w:rPr>
                            </w:pPr>
                            <w:r w:rsidRPr="0031516C">
                              <w:rPr>
                                <w:rFonts w:ascii="Comic Sans MS" w:hAnsi="Comic Sans MS"/>
                                <w:color w:val="BFBFBF" w:themeColor="background1" w:themeShade="BF"/>
                                <w:sz w:val="12"/>
                              </w:rPr>
                              <w:t xml:space="preserve"> </w:t>
                            </w:r>
                            <w:r w:rsidRPr="0031516C">
                              <w:rPr>
                                <w:rFonts w:ascii="Comic Sans MS" w:hAnsi="Comic Sans MS"/>
                                <w:color w:val="BFBFBF" w:themeColor="background1" w:themeShade="BF"/>
                                <w:sz w:val="12"/>
                              </w:rPr>
                              <w:t>1611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6A75CE" id="_x0000_s1028" type="#_x0000_t202" style="position:absolute;margin-left:205.95pt;margin-top:11.45pt;width:41.15pt;height:23.65pt;rotation:-996378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" filled="f" stroked="f">
                <v:textbox>
                  <w:txbxContent>
                    <w:p w:rsidR="0031516C" w:rsidRDefault="00EA44DA" w:rsidP="0031516C">
                      <w:pPr>
                        <w:spacing w:after="0"/>
                        <w:rPr>
                          <w:rFonts w:ascii="Comic Sans MS" w:hAnsi="Comic Sans MS"/>
                          <w:color w:val="BFBFBF" w:themeColor="background1" w:themeShade="BF"/>
                          <w:sz w:val="12"/>
                        </w:rPr>
                      </w:pPr>
                      <w:r w:rsidRPr="0031516C">
                        <w:rPr>
                          <w:rFonts w:ascii="Comic Sans MS" w:hAnsi="Comic Sans MS"/>
                          <w:color w:val="BFBFBF" w:themeColor="background1" w:themeShade="BF"/>
                          <w:sz w:val="12"/>
                        </w:rPr>
                        <w:t>46</w:t>
                      </w:r>
                    </w:p>
                    <w:p w:rsidR="00EA44DA" w:rsidRPr="0031516C" w:rsidRDefault="00EA44DA" w:rsidP="00EA44DA">
                      <w:pPr>
                        <w:rPr>
                          <w:rFonts w:ascii="Comic Sans MS" w:hAnsi="Comic Sans MS"/>
                          <w:color w:val="BFBFBF" w:themeColor="background1" w:themeShade="BF"/>
                          <w:sz w:val="12"/>
                        </w:rPr>
                      </w:pPr>
                      <w:r w:rsidRPr="0031516C">
                        <w:rPr>
                          <w:rFonts w:ascii="Comic Sans MS" w:hAnsi="Comic Sans MS"/>
                          <w:color w:val="BFBFBF" w:themeColor="background1" w:themeShade="BF"/>
                          <w:sz w:val="12"/>
                        </w:rPr>
                        <w:t xml:space="preserve"> </w:t>
                      </w:r>
                      <w:r w:rsidRPr="0031516C">
                        <w:rPr>
                          <w:rFonts w:ascii="Comic Sans MS" w:hAnsi="Comic Sans MS"/>
                          <w:color w:val="BFBFBF" w:themeColor="background1" w:themeShade="BF"/>
                          <w:sz w:val="12"/>
                        </w:rPr>
                        <w:t>1611</w:t>
                      </w:r>
                    </w:p>
                  </w:txbxContent>
                </v:textbox>
              </v:shape>
            </w:pict>
          </mc:Fallback>
        </mc:AlternateContent>
      </w:r>
    </w:p>
    <w:p w:rsidR="00DA4843" w:rsidRDefault="00EA44DA">
      <w:r>
        <w:rPr>
          <w:noProof/>
        </w:rPr>
        <mc:AlternateContent>
          <mc:Choice Requires="wps">
            <w:drawing>
              <wp:anchor distT="0" distB="0" distL="114300" distR="114300" simplePos="0" relativeHeight="251686912" behindDoc="0" locked="0" layoutInCell="1" allowOverlap="1" wp14:anchorId="735B00D3" wp14:editId="053B8502">
                <wp:simplePos x="0" y="0"/>
                <wp:positionH relativeFrom="column">
                  <wp:posOffset>761776</wp:posOffset>
                </wp:positionH>
                <wp:positionV relativeFrom="paragraph">
                  <wp:posOffset>7023</wp:posOffset>
                </wp:positionV>
                <wp:extent cx="522779" cy="405204"/>
                <wp:effectExtent l="0" t="38100" r="0" b="3302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687789">
                          <a:off x="0" y="0"/>
                          <a:ext cx="522779" cy="405204"/>
                        </a:xfrm>
                        <a:prstGeom prst="rect">
                          <a:avLst/>
                        </a:prstGeom>
                        <a:noFill/>
                        <a:ln w="9525">
                          <a:noFill/>
                          <a:miter lim="800000"/>
                          <a:headEnd/>
                          <a:tailEnd/>
                        </a:ln>
                      </wps:spPr>
                      <wps:txbx>
                        <w:txbxContent>
                          <w:p w:rsidR="00EA44DA" w:rsidRPr="00EA44DA" w:rsidRDefault="00EA44DA" w:rsidP="00EA44DA">
                            <w:pPr>
                              <w:spacing w:after="0"/>
                              <w:rPr>
                                <w:rFonts w:ascii="Comic Sans MS" w:hAnsi="Comic Sans MS"/>
                                <w:color w:val="D9D9D9" w:themeColor="background1" w:themeShade="D9"/>
                                <w:sz w:val="12"/>
                              </w:rPr>
                            </w:pPr>
                            <w:r w:rsidRPr="00EA44DA">
                              <w:rPr>
                                <w:rFonts w:ascii="Comic Sans MS" w:hAnsi="Comic Sans MS"/>
                                <w:color w:val="D9D9D9" w:themeColor="background1" w:themeShade="D9"/>
                                <w:sz w:val="12"/>
                              </w:rPr>
                              <w:t xml:space="preserve">46 </w:t>
                            </w:r>
                          </w:p>
                          <w:p w:rsidR="00EA44DA" w:rsidRPr="00EA44DA" w:rsidRDefault="00EA44DA" w:rsidP="00EA44DA">
                            <w:pPr>
                              <w:spacing w:after="0"/>
                              <w:rPr>
                                <w:rFonts w:ascii="Comic Sans MS" w:hAnsi="Comic Sans MS"/>
                                <w:color w:val="D9D9D9" w:themeColor="background1" w:themeShade="D9"/>
                                <w:sz w:val="12"/>
                              </w:rPr>
                            </w:pPr>
                            <w:r w:rsidRPr="00EA44DA">
                              <w:rPr>
                                <w:rFonts w:ascii="Comic Sans MS" w:hAnsi="Comic Sans MS"/>
                                <w:color w:val="D9D9D9" w:themeColor="background1" w:themeShade="D9"/>
                                <w:sz w:val="12"/>
                              </w:rPr>
                              <w:t>1611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5B00D3" id="_x0000_s1029" type="#_x0000_t202" style="position:absolute;margin-left:60pt;margin-top:.55pt;width:41.15pt;height:31.9pt;rotation:-996378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" filled="f" stroked="f">
                <v:textbox>
                  <w:txbxContent>
                    <w:p w:rsidR="00EA44DA" w:rsidRPr="00EA44DA" w:rsidRDefault="00EA44DA" w:rsidP="00EA44DA">
                      <w:pPr>
                        <w:spacing w:after="0"/>
                        <w:rPr>
                          <w:rFonts w:ascii="Comic Sans MS" w:hAnsi="Comic Sans MS"/>
                          <w:color w:val="D9D9D9" w:themeColor="background1" w:themeShade="D9"/>
                          <w:sz w:val="12"/>
                        </w:rPr>
                      </w:pPr>
                      <w:r w:rsidRPr="00EA44DA">
                        <w:rPr>
                          <w:rFonts w:ascii="Comic Sans MS" w:hAnsi="Comic Sans MS"/>
                          <w:color w:val="D9D9D9" w:themeColor="background1" w:themeShade="D9"/>
                          <w:sz w:val="12"/>
                        </w:rPr>
                        <w:t xml:space="preserve">46 </w:t>
                      </w:r>
                    </w:p>
                    <w:p w:rsidR="00EA44DA" w:rsidRPr="00EA44DA" w:rsidRDefault="00EA44DA" w:rsidP="00EA44DA">
                      <w:pPr>
                        <w:spacing w:after="0"/>
                        <w:rPr>
                          <w:rFonts w:ascii="Comic Sans MS" w:hAnsi="Comic Sans MS"/>
                          <w:color w:val="D9D9D9" w:themeColor="background1" w:themeShade="D9"/>
                          <w:sz w:val="12"/>
                        </w:rPr>
                      </w:pPr>
                      <w:r w:rsidRPr="00EA44DA">
                        <w:rPr>
                          <w:rFonts w:ascii="Comic Sans MS" w:hAnsi="Comic Sans MS"/>
                          <w:color w:val="D9D9D9" w:themeColor="background1" w:themeShade="D9"/>
                          <w:sz w:val="12"/>
                        </w:rPr>
                        <w:t>1611</w:t>
                      </w:r>
                    </w:p>
                  </w:txbxContent>
                </v:textbox>
              </v:shape>
            </w:pict>
          </mc:Fallback>
        </mc:AlternateContent>
      </w:r>
    </w:p>
    <w:p w:rsidR="00DA4843" w:rsidRDefault="00DA4843"/>
    <w:p w:rsidR="00DA4843" w:rsidRDefault="00DA4843"/>
    <w:p w:rsidR="00DA4843" w:rsidRDefault="00EA44DA">
      <w:r>
        <w:rPr>
          <w:noProof/>
        </w:rPr>
        <mc:AlternateContent>
          <mc:Choice Requires="wps">
            <w:drawing>
              <wp:anchor distT="0" distB="0" distL="114300" distR="114300" simplePos="0" relativeHeight="251688960" behindDoc="0" locked="0" layoutInCell="1" allowOverlap="1" wp14:anchorId="26E5960E" wp14:editId="50BA4DB5">
                <wp:simplePos x="0" y="0"/>
                <wp:positionH relativeFrom="column">
                  <wp:posOffset>1649095</wp:posOffset>
                </wp:positionH>
                <wp:positionV relativeFrom="paragraph">
                  <wp:posOffset>81915</wp:posOffset>
                </wp:positionV>
                <wp:extent cx="522779" cy="405204"/>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779" cy="405204"/>
                        </a:xfrm>
                        <a:prstGeom prst="rect">
                          <a:avLst/>
                        </a:prstGeom>
                        <a:noFill/>
                        <a:ln w="9525">
                          <a:noFill/>
                          <a:miter lim="800000"/>
                          <a:headEnd/>
                          <a:tailEnd/>
                        </a:ln>
                      </wps:spPr>
                      <wps:txbx>
                        <w:txbxContent>
                          <w:p w:rsidR="00EA44DA" w:rsidRPr="0031516C" w:rsidRDefault="00EA44DA" w:rsidP="00EA44DA">
                            <w:pPr>
                              <w:spacing w:after="0"/>
                              <w:rPr>
                                <w:rFonts w:ascii="Comic Sans MS" w:hAnsi="Comic Sans MS"/>
                                <w:color w:val="A6A6A6" w:themeColor="background1" w:themeShade="A6"/>
                                <w:sz w:val="12"/>
                              </w:rPr>
                            </w:pPr>
                            <w:r w:rsidRPr="0031516C">
                              <w:rPr>
                                <w:rFonts w:ascii="Comic Sans MS" w:hAnsi="Comic Sans MS"/>
                                <w:color w:val="A6A6A6" w:themeColor="background1" w:themeShade="A6"/>
                                <w:sz w:val="12"/>
                              </w:rPr>
                              <w:t xml:space="preserve">46 </w:t>
                            </w:r>
                          </w:p>
                          <w:p w:rsidR="00EA44DA" w:rsidRPr="0031516C" w:rsidRDefault="00EA44DA" w:rsidP="00EA44DA">
                            <w:pPr>
                              <w:spacing w:after="0"/>
                              <w:rPr>
                                <w:rFonts w:ascii="Comic Sans MS" w:hAnsi="Comic Sans MS"/>
                                <w:color w:val="A6A6A6" w:themeColor="background1" w:themeShade="A6"/>
                                <w:sz w:val="12"/>
                              </w:rPr>
                            </w:pPr>
                            <w:r w:rsidRPr="0031516C">
                              <w:rPr>
                                <w:rFonts w:ascii="Comic Sans MS" w:hAnsi="Comic Sans MS"/>
                                <w:color w:val="A6A6A6" w:themeColor="background1" w:themeShade="A6"/>
                                <w:sz w:val="12"/>
                              </w:rPr>
                              <w:t>1611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E5960E" id="_x0000_s1030" type="#_x0000_t202" style="position:absolute;margin-left:129.85pt;margin-top:6.45pt;width:41.15pt;height:31.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" filled="f" stroked="f">
                <v:textbox>
                  <w:txbxContent>
                    <w:p w:rsidR="00EA44DA" w:rsidRPr="0031516C" w:rsidRDefault="00EA44DA" w:rsidP="00EA44DA">
                      <w:pPr>
                        <w:spacing w:after="0"/>
                        <w:rPr>
                          <w:rFonts w:ascii="Comic Sans MS" w:hAnsi="Comic Sans MS"/>
                          <w:color w:val="A6A6A6" w:themeColor="background1" w:themeShade="A6"/>
                          <w:sz w:val="12"/>
                        </w:rPr>
                      </w:pPr>
                      <w:r w:rsidRPr="0031516C">
                        <w:rPr>
                          <w:rFonts w:ascii="Comic Sans MS" w:hAnsi="Comic Sans MS"/>
                          <w:color w:val="A6A6A6" w:themeColor="background1" w:themeShade="A6"/>
                          <w:sz w:val="12"/>
                        </w:rPr>
                        <w:t xml:space="preserve">46 </w:t>
                      </w:r>
                    </w:p>
                    <w:p w:rsidR="00EA44DA" w:rsidRPr="0031516C" w:rsidRDefault="00EA44DA" w:rsidP="00EA44DA">
                      <w:pPr>
                        <w:spacing w:after="0"/>
                        <w:rPr>
                          <w:rFonts w:ascii="Comic Sans MS" w:hAnsi="Comic Sans MS"/>
                          <w:color w:val="A6A6A6" w:themeColor="background1" w:themeShade="A6"/>
                          <w:sz w:val="12"/>
                        </w:rPr>
                      </w:pPr>
                      <w:r w:rsidRPr="0031516C">
                        <w:rPr>
                          <w:rFonts w:ascii="Comic Sans MS" w:hAnsi="Comic Sans MS"/>
                          <w:color w:val="A6A6A6" w:themeColor="background1" w:themeShade="A6"/>
                          <w:sz w:val="12"/>
                        </w:rPr>
                        <w:t>1611</w:t>
                      </w:r>
                    </w:p>
                  </w:txbxContent>
                </v:textbox>
              </v:shape>
            </w:pict>
          </mc:Fallback>
        </mc:AlternateContent>
      </w:r>
    </w:p>
    <w:p w:rsidR="00DA4843" w:rsidRDefault="00DA4843"/>
    <w:p w:rsidR="00DA4843" w:rsidRDefault="00DA4843"/>
    <w:p w:rsidR="001D496E" w:rsidRDefault="001D496E"/>
    <w:p w:rsidR="001D496E" w:rsidRDefault="001D496E"/>
    <w:p w:rsidR="001D496E" w:rsidRDefault="00EA44DA">
      <w:r>
        <w:rPr>
          <w:noProof/>
        </w:rPr>
        <mc:AlternateContent>
          <mc:Choice Requires="wps">
            <w:drawing>
              <wp:anchor distT="0" distB="0" distL="114300" distR="114300" simplePos="0" relativeHeight="251682816" behindDoc="0" locked="0" layoutInCell="1" allowOverlap="1">
                <wp:simplePos x="0" y="0"/>
                <wp:positionH relativeFrom="column">
                  <wp:posOffset>382270</wp:posOffset>
                </wp:positionH>
                <wp:positionV relativeFrom="paragraph">
                  <wp:posOffset>22225</wp:posOffset>
                </wp:positionV>
                <wp:extent cx="461152" cy="408116"/>
                <wp:effectExtent l="0" t="19050" r="0" b="3048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379668">
                          <a:off x="0" y="0"/>
                          <a:ext cx="461152" cy="408116"/>
                        </a:xfrm>
                        <a:prstGeom prst="rect">
                          <a:avLst/>
                        </a:prstGeom>
                        <a:noFill/>
                        <a:ln w="9525">
                          <a:noFill/>
                          <a:miter lim="800000"/>
                          <a:headEnd/>
                          <a:tailEnd/>
                        </a:ln>
                      </wps:spPr>
                      <wps:txbx>
                        <w:txbxContent>
                          <w:p w:rsidR="00EA44DA" w:rsidRPr="00EA44DA" w:rsidRDefault="00EA44DA" w:rsidP="00EA44DA">
                            <w:pPr>
                              <w:spacing w:after="0"/>
                              <w:rPr>
                                <w:rFonts w:ascii="Comic Sans MS" w:hAnsi="Comic Sans MS"/>
                                <w:color w:val="A6A6A6" w:themeColor="background1" w:themeShade="A6"/>
                                <w:sz w:val="12"/>
                              </w:rPr>
                            </w:pPr>
                            <w:r w:rsidRPr="00EA44DA">
                              <w:rPr>
                                <w:rFonts w:ascii="Comic Sans MS" w:hAnsi="Comic Sans MS"/>
                                <w:color w:val="A6A6A6" w:themeColor="background1" w:themeShade="A6"/>
                                <w:sz w:val="12"/>
                              </w:rPr>
                              <w:t xml:space="preserve">46 </w:t>
                            </w:r>
                          </w:p>
                          <w:p w:rsidR="00EA44DA" w:rsidRPr="00EA44DA" w:rsidRDefault="00EA44DA" w:rsidP="0031516C">
                            <w:pPr>
                              <w:spacing w:after="0"/>
                              <w:jc w:val="center"/>
                              <w:rPr>
                                <w:rFonts w:ascii="Comic Sans MS" w:hAnsi="Comic Sans MS"/>
                                <w:color w:val="A6A6A6" w:themeColor="background1" w:themeShade="A6"/>
                                <w:sz w:val="12"/>
                              </w:rPr>
                            </w:pPr>
                            <w:r w:rsidRPr="00EA44DA">
                              <w:rPr>
                                <w:rFonts w:ascii="Comic Sans MS" w:hAnsi="Comic Sans MS"/>
                                <w:color w:val="A6A6A6" w:themeColor="background1" w:themeShade="A6"/>
                                <w:sz w:val="12"/>
                              </w:rPr>
                              <w:t>1611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0.1pt;margin-top:1.75pt;width:36.3pt;height:32.15pt;rotation:-1332928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" filled="f" stroked="f">
                <v:textbox>
                  <w:txbxContent>
                    <w:p w:rsidR="00EA44DA" w:rsidRPr="00EA44DA" w:rsidRDefault="00EA44DA" w:rsidP="00EA44DA">
                      <w:pPr>
                        <w:spacing w:after="0"/>
                        <w:rPr>
                          <w:rFonts w:ascii="Comic Sans MS" w:hAnsi="Comic Sans MS"/>
                          <w:color w:val="A6A6A6" w:themeColor="background1" w:themeShade="A6"/>
                          <w:sz w:val="12"/>
                        </w:rPr>
                      </w:pPr>
                      <w:r w:rsidRPr="00EA44DA">
                        <w:rPr>
                          <w:rFonts w:ascii="Comic Sans MS" w:hAnsi="Comic Sans MS"/>
                          <w:color w:val="A6A6A6" w:themeColor="background1" w:themeShade="A6"/>
                          <w:sz w:val="12"/>
                        </w:rPr>
                        <w:t xml:space="preserve">46 </w:t>
                      </w:r>
                    </w:p>
                    <w:p w:rsidR="00EA44DA" w:rsidRPr="00EA44DA" w:rsidRDefault="00EA44DA" w:rsidP="0031516C">
                      <w:pPr>
                        <w:spacing w:after="0"/>
                        <w:jc w:val="center"/>
                        <w:rPr>
                          <w:rFonts w:ascii="Comic Sans MS" w:hAnsi="Comic Sans MS"/>
                          <w:color w:val="A6A6A6" w:themeColor="background1" w:themeShade="A6"/>
                          <w:sz w:val="12"/>
                        </w:rPr>
                      </w:pPr>
                      <w:r w:rsidRPr="00EA44DA">
                        <w:rPr>
                          <w:rFonts w:ascii="Comic Sans MS" w:hAnsi="Comic Sans MS"/>
                          <w:color w:val="A6A6A6" w:themeColor="background1" w:themeShade="A6"/>
                          <w:sz w:val="12"/>
                        </w:rPr>
                        <w:t>1611</w:t>
                      </w:r>
                    </w:p>
                  </w:txbxContent>
                </v:textbox>
              </v:shape>
            </w:pict>
          </mc:Fallback>
        </mc:AlternateContent>
      </w:r>
    </w:p>
    <w:p w:rsidR="001D496E" w:rsidRDefault="001D496E"/>
    <w:p w:rsidR="001D496E" w:rsidRDefault="001D496E"/>
    <w:p w:rsidR="001D496E" w:rsidRDefault="001D496E"/>
    <w:p w:rsidR="0031516C" w:rsidRDefault="0031516C"/>
    <w:p w:rsidR="0031516C" w:rsidRDefault="0031516C"/>
    <w:p w:rsidR="0031516C" w:rsidRDefault="0031516C"/>
    <w:p w:rsidR="0031516C" w:rsidRDefault="0031516C"/>
    <w:p w:rsidR="0031516C" w:rsidRDefault="0031516C"/>
    <w:p w:rsidR="0031516C" w:rsidRDefault="0031516C"/>
    <w:p w:rsidR="001D496E" w:rsidRDefault="001D496E"/>
    <w:p w:rsidR="00DA4843" w:rsidRDefault="00DA4843"/>
    <w:p w:rsidR="00DA4843" w:rsidRDefault="00DA4843"/>
    <w:p w:rsidR="00DA4843" w:rsidRDefault="00DA4843"/>
    <w:p w:rsidR="00EB49E9" w:rsidRDefault="00851172">
      <w:r w:rsidRPr="00851172">
        <w:rPr>
          <w:noProof/>
        </w:rPr>
        <w:lastRenderedPageBreak/>
        <w:drawing>
          <wp:anchor distT="0" distB="0" distL="114300" distR="114300" simplePos="0" relativeHeight="251659263" behindDoc="0" locked="0" layoutInCell="1" allowOverlap="1">
            <wp:simplePos x="0" y="0"/>
            <wp:positionH relativeFrom="column">
              <wp:posOffset>-583512</wp:posOffset>
            </wp:positionH>
            <wp:positionV relativeFrom="paragraph">
              <wp:posOffset>-589345</wp:posOffset>
            </wp:positionV>
            <wp:extent cx="7234497" cy="5345632"/>
            <wp:effectExtent l="552450" t="800100" r="557530" b="807720"/>
            <wp:wrapNone/>
            <wp:docPr id="14" name="Picture 14" descr="H:\Shakespear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Shakespeare.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841078">
                      <a:off x="0" y="0"/>
                      <a:ext cx="7252394" cy="535885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167C" w:rsidRDefault="006D167C"/>
    <w:p w:rsidR="006D167C" w:rsidRDefault="006D167C"/>
    <w:p w:rsidR="006D167C" w:rsidRDefault="006D167C"/>
    <w:p w:rsidR="006D167C" w:rsidRDefault="006D167C"/>
    <w:p w:rsidR="006D167C" w:rsidRDefault="006D167C"/>
    <w:p w:rsidR="006D167C" w:rsidRDefault="006D167C"/>
    <w:p w:rsidR="006D167C" w:rsidRDefault="006D167C"/>
    <w:p w:rsidR="006D167C" w:rsidRDefault="006D167C"/>
    <w:p w:rsidR="006D167C" w:rsidRDefault="006D167C"/>
    <w:p w:rsidR="006D167C" w:rsidRDefault="006D167C"/>
    <w:p w:rsidR="006D167C" w:rsidRDefault="006D167C"/>
    <w:p w:rsidR="006D167C" w:rsidRDefault="006D167C"/>
    <w:p w:rsidR="006D167C" w:rsidRDefault="006D167C"/>
    <w:p w:rsidR="006D167C" w:rsidRDefault="006D167C"/>
    <w:p w:rsidR="006D167C" w:rsidRDefault="006D167C"/>
    <w:p w:rsidR="006D167C" w:rsidRDefault="006D167C"/>
    <w:p w:rsidR="006D167C" w:rsidRDefault="00FA67BE">
      <w:r>
        <w:rPr>
          <w:rFonts w:ascii="Arial" w:hAnsi="Arial" w:cs="Arial"/>
          <w:noProof/>
          <w:color w:val="FFFFFF"/>
          <w:sz w:val="20"/>
          <w:szCs w:val="20"/>
        </w:rPr>
        <w:drawing>
          <wp:anchor distT="0" distB="0" distL="114300" distR="114300" simplePos="0" relativeHeight="251671552" behindDoc="0" locked="0" layoutInCell="1" allowOverlap="1">
            <wp:simplePos x="0" y="0"/>
            <wp:positionH relativeFrom="page">
              <wp:posOffset>4929357</wp:posOffset>
            </wp:positionH>
            <wp:positionV relativeFrom="paragraph">
              <wp:posOffset>249032</wp:posOffset>
            </wp:positionV>
            <wp:extent cx="2738755" cy="3434585"/>
            <wp:effectExtent l="114300" t="0" r="0" b="71120"/>
            <wp:wrapNone/>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ackgroundRemoval t="4338" b="98935" l="0" r="96379">
                                  <a14:foregroundMark x1="17119" y1="37519" x2="17119" y2="37519"/>
                                  <a14:foregroundMark x1="46008" y1="21309" x2="46008" y2="21309"/>
                                  <a14:foregroundMark x1="47078" y1="61492" x2="47078" y2="61492"/>
                                  <a14:foregroundMark x1="57695" y1="22983" x2="57695" y2="22983"/>
                                  <a14:foregroundMark x1="62798" y1="36834" x2="62798" y2="36834"/>
                                  <a14:foregroundMark x1="51852" y1="43227" x2="51852" y2="43227"/>
                                  <a14:foregroundMark x1="46008" y1="41553" x2="46008" y2="41553"/>
                                  <a14:foregroundMark x1="35802" y1="47945" x2="35802" y2="47945"/>
                                  <a14:foregroundMark x1="54403" y1="58752" x2="54403" y2="58752"/>
                                  <a14:foregroundMark x1="54403" y1="75647" x2="54403" y2="75647"/>
                                  <a14:foregroundMark x1="39835" y1="63851" x2="39835" y2="63851"/>
                                  <a14:foregroundMark x1="32840" y1="64155" x2="32840" y2="64155"/>
                                  <a14:foregroundMark x1="29547" y1="56773" x2="29547" y2="56773"/>
                                  <a14:foregroundMark x1="56626" y1="17199" x2="56626" y2="17199"/>
                                  <a14:foregroundMark x1="47078" y1="11111" x2="47078" y2="11111"/>
                                  <a14:foregroundMark x1="32099" y1="17580" x2="32099" y2="17580"/>
                                  <a14:foregroundMark x1="37942" y1="31735" x2="37942" y2="31735"/>
                                  <a14:foregroundMark x1="51111" y1="30365" x2="51111" y2="30365"/>
                                  <a14:foregroundMark x1="68642" y1="83105" x2="68642" y2="83105"/>
                                  <a14:foregroundMark x1="16790" y1="82116" x2="16790" y2="82116"/>
                                </a14:backgroundRemoval>
                              </a14:imgEffect>
                            </a14:imgLayer>
                          </a14:imgProps>
                        </a:ext>
                        <a:ext uri="{28A0092B-C50C-407E-A947-70E740481C1C}">
                          <a14:useLocalDpi xmlns:a14="http://schemas.microsoft.com/office/drawing/2010/main" val="0"/>
                        </a:ext>
                      </a:extLst>
                    </a:blip>
                    <a:srcRect t="4728"/>
                    <a:stretch/>
                  </pic:blipFill>
                  <pic:spPr bwMode="auto">
                    <a:xfrm rot="612573">
                      <a:off x="0" y="0"/>
                      <a:ext cx="2738755" cy="3434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14:anchorId="5E9DC627" wp14:editId="65C7A09B">
            <wp:simplePos x="0" y="0"/>
            <wp:positionH relativeFrom="margin">
              <wp:posOffset>-528918</wp:posOffset>
            </wp:positionH>
            <wp:positionV relativeFrom="paragraph">
              <wp:posOffset>289896</wp:posOffset>
            </wp:positionV>
            <wp:extent cx="4580778" cy="3468871"/>
            <wp:effectExtent l="0" t="0" r="0" b="0"/>
            <wp:wrapNone/>
            <wp:docPr id="15" name="Picture 15" descr="Image result for parchment scr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archment scroll"/>
                    <pic:cNvPicPr>
                      <a:picLocks noChangeAspect="1" noChangeArrowheads="1"/>
                    </pic:cNvPicPr>
                  </pic:nvPicPr>
                  <pic:blipFill rotWithShape="1">
                    <a:blip r:embed="rId6">
                      <a:extLst>
                        <a:ext uri="{28A0092B-C50C-407E-A947-70E740481C1C}">
                          <a14:useLocalDpi xmlns:a14="http://schemas.microsoft.com/office/drawing/2010/main" val="0"/>
                        </a:ext>
                      </a:extLst>
                    </a:blip>
                    <a:srcRect l="14806" t="5121" r="14300" b="12279"/>
                    <a:stretch/>
                  </pic:blipFill>
                  <pic:spPr bwMode="auto">
                    <a:xfrm>
                      <a:off x="0" y="0"/>
                      <a:ext cx="4598982" cy="34826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D167C" w:rsidRDefault="006D167C"/>
    <w:p w:rsidR="006D167C" w:rsidRDefault="00FA67BE">
      <w:r>
        <w:rPr>
          <w:noProof/>
        </w:rPr>
        <mc:AlternateContent>
          <mc:Choice Requires="wps">
            <w:drawing>
              <wp:anchor distT="45720" distB="45720" distL="114300" distR="114300" simplePos="0" relativeHeight="251673600" behindDoc="0" locked="0" layoutInCell="1" allowOverlap="1">
                <wp:simplePos x="0" y="0"/>
                <wp:positionH relativeFrom="column">
                  <wp:posOffset>-170666</wp:posOffset>
                </wp:positionH>
                <wp:positionV relativeFrom="paragraph">
                  <wp:posOffset>301737</wp:posOffset>
                </wp:positionV>
                <wp:extent cx="3715385" cy="304800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5385" cy="3048000"/>
                        </a:xfrm>
                        <a:prstGeom prst="rect">
                          <a:avLst/>
                        </a:prstGeom>
                        <a:noFill/>
                        <a:ln w="9525">
                          <a:noFill/>
                          <a:miter lim="800000"/>
                          <a:headEnd/>
                          <a:tailEnd/>
                        </a:ln>
                      </wps:spPr>
                      <wps:txbx>
                        <w:txbxContent>
                          <w:p w:rsidR="00D93964" w:rsidRPr="00FA67BE" w:rsidRDefault="00D93964" w:rsidP="00D93964">
                            <w:pPr>
                              <w:jc w:val="center"/>
                              <w:rPr>
                                <w:rFonts w:ascii="Kristen ITC" w:hAnsi="Kristen ITC"/>
                                <w:i/>
                                <w:sz w:val="24"/>
                                <w:szCs w:val="24"/>
                              </w:rPr>
                            </w:pPr>
                            <w:r w:rsidRPr="00FA67BE">
                              <w:rPr>
                                <w:rFonts w:ascii="Kristen ITC" w:hAnsi="Kristen ITC"/>
                                <w:i/>
                                <w:sz w:val="24"/>
                                <w:szCs w:val="24"/>
                              </w:rPr>
                              <w:t xml:space="preserve">Shakespeare is credited with adding around 1,700 words to the English language.  He would add new prefixes and suffixes to old words, combine words to create new ones, and use words common in everyday language that had not yet made their way into print.  Some </w:t>
                            </w:r>
                            <w:r w:rsidR="00BA0145" w:rsidRPr="00FA67BE">
                              <w:rPr>
                                <w:rFonts w:ascii="Kristen ITC" w:hAnsi="Kristen ITC"/>
                                <w:i/>
                                <w:sz w:val="24"/>
                                <w:szCs w:val="24"/>
                              </w:rPr>
                              <w:t xml:space="preserve">of Shakespeare’s new words </w:t>
                            </w:r>
                            <w:r w:rsidRPr="00FA67BE">
                              <w:rPr>
                                <w:rFonts w:ascii="Kristen ITC" w:hAnsi="Kristen ITC"/>
                                <w:i/>
                                <w:sz w:val="24"/>
                                <w:szCs w:val="24"/>
                              </w:rPr>
                              <w:t>are found in the speech bubble.   Use them to fill in the crossword puzzle</w:t>
                            </w:r>
                            <w:r w:rsidR="00770E18">
                              <w:rPr>
                                <w:rFonts w:ascii="Kristen ITC" w:hAnsi="Kristen ITC"/>
                                <w:i/>
                                <w:sz w:val="24"/>
                                <w:szCs w:val="24"/>
                              </w:rPr>
                              <w:t xml:space="preserve"> provided by your teacher</w:t>
                            </w:r>
                            <w:r w:rsidRPr="00FA67BE">
                              <w:rPr>
                                <w:rFonts w:ascii="Kristen ITC" w:hAnsi="Kristen ITC"/>
                                <w:i/>
                                <w:sz w:val="24"/>
                                <w:szCs w:val="24"/>
                              </w:rPr>
                              <w:t xml:space="preserve"> and solve the </w:t>
                            </w:r>
                            <w:r w:rsidR="00770E18">
                              <w:rPr>
                                <w:rFonts w:ascii="Kristen ITC" w:hAnsi="Kristen ITC"/>
                                <w:i/>
                                <w:sz w:val="24"/>
                                <w:szCs w:val="24"/>
                              </w:rPr>
                              <w:t xml:space="preserve">accompanying </w:t>
                            </w:r>
                            <w:r w:rsidRPr="00FA67BE">
                              <w:rPr>
                                <w:rFonts w:ascii="Kristen ITC" w:hAnsi="Kristen ITC"/>
                                <w:i/>
                                <w:sz w:val="24"/>
                                <w:szCs w:val="24"/>
                              </w:rPr>
                              <w:t>riddle.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3.45pt;margin-top:23.75pt;width:292.55pt;height:240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" filled="f" stroked="f">
                <v:textbox>
                  <w:txbxContent>
                    <w:p w:rsidR="00D93964" w:rsidRPr="00FA67BE" w:rsidRDefault="00D93964" w:rsidP="00D93964">
                      <w:pPr>
                        <w:jc w:val="center"/>
                        <w:rPr>
                          <w:rFonts w:ascii="Kristen ITC" w:hAnsi="Kristen ITC"/>
                          <w:i/>
                          <w:sz w:val="24"/>
                          <w:szCs w:val="24"/>
                        </w:rPr>
                      </w:pPr>
                      <w:r w:rsidRPr="00FA67BE">
                        <w:rPr>
                          <w:rFonts w:ascii="Kristen ITC" w:hAnsi="Kristen ITC"/>
                          <w:i/>
                          <w:sz w:val="24"/>
                          <w:szCs w:val="24"/>
                        </w:rPr>
                        <w:t xml:space="preserve">Shakespeare is credited with adding around 1,700 words to the English language.  He would add new prefixes and suffixes to old words, combine words to create new ones, and use words common in everyday language that had not yet made their way into print.  Some </w:t>
                      </w:r>
                      <w:r w:rsidR="00BA0145" w:rsidRPr="00FA67BE">
                        <w:rPr>
                          <w:rFonts w:ascii="Kristen ITC" w:hAnsi="Kristen ITC"/>
                          <w:i/>
                          <w:sz w:val="24"/>
                          <w:szCs w:val="24"/>
                        </w:rPr>
                        <w:t xml:space="preserve">of Shakespeare’s new words </w:t>
                      </w:r>
                      <w:r w:rsidRPr="00FA67BE">
                        <w:rPr>
                          <w:rFonts w:ascii="Kristen ITC" w:hAnsi="Kristen ITC"/>
                          <w:i/>
                          <w:sz w:val="24"/>
                          <w:szCs w:val="24"/>
                        </w:rPr>
                        <w:t>are found in the speech bubble.   Use them to fill in the crossword puzzle</w:t>
                      </w:r>
                      <w:r w:rsidR="00770E18">
                        <w:rPr>
                          <w:rFonts w:ascii="Kristen ITC" w:hAnsi="Kristen ITC"/>
                          <w:i/>
                          <w:sz w:val="24"/>
                          <w:szCs w:val="24"/>
                        </w:rPr>
                        <w:t xml:space="preserve"> provided by your teacher</w:t>
                      </w:r>
                      <w:r w:rsidRPr="00FA67BE">
                        <w:rPr>
                          <w:rFonts w:ascii="Kristen ITC" w:hAnsi="Kristen ITC"/>
                          <w:i/>
                          <w:sz w:val="24"/>
                          <w:szCs w:val="24"/>
                        </w:rPr>
                        <w:t xml:space="preserve"> and solve the </w:t>
                      </w:r>
                      <w:r w:rsidR="00770E18">
                        <w:rPr>
                          <w:rFonts w:ascii="Kristen ITC" w:hAnsi="Kristen ITC"/>
                          <w:i/>
                          <w:sz w:val="24"/>
                          <w:szCs w:val="24"/>
                        </w:rPr>
                        <w:t xml:space="preserve">accompanying </w:t>
                      </w:r>
                      <w:r w:rsidRPr="00FA67BE">
                        <w:rPr>
                          <w:rFonts w:ascii="Kristen ITC" w:hAnsi="Kristen ITC"/>
                          <w:i/>
                          <w:sz w:val="24"/>
                          <w:szCs w:val="24"/>
                        </w:rPr>
                        <w:t>riddle.</w:t>
                      </w:r>
                    </w:p>
                  </w:txbxContent>
                </v:textbox>
              </v:shape>
            </w:pict>
          </mc:Fallback>
        </mc:AlternateContent>
      </w:r>
    </w:p>
    <w:p w:rsidR="006D167C" w:rsidRDefault="006D167C"/>
    <w:p w:rsidR="006D167C" w:rsidRDefault="006D167C"/>
    <w:p w:rsidR="006D167C" w:rsidRDefault="006D167C"/>
    <w:p w:rsidR="006D167C" w:rsidRDefault="006D167C"/>
    <w:p w:rsidR="006D167C" w:rsidRDefault="006D167C"/>
    <w:p w:rsidR="006D167C" w:rsidRDefault="006D167C"/>
    <w:p w:rsidR="006D167C" w:rsidRDefault="006D167C"/>
    <w:p w:rsidR="006D167C" w:rsidRDefault="006D167C"/>
    <w:p w:rsidR="006D167C" w:rsidRDefault="006D167C"/>
    <w:p w:rsidR="008B62BB" w:rsidRDefault="00640406">
      <w:r>
        <w:lastRenderedPageBreak/>
        <w:t>Crossword Puzzle:  TICKET STUB</w:t>
      </w:r>
    </w:p>
    <w:p w:rsidR="00640406" w:rsidRDefault="00640406"/>
    <w:p w:rsidR="008B62BB" w:rsidRDefault="008B62BB" w:rsidP="0031516C">
      <w:pPr>
        <w:ind w:left="720" w:firstLine="720"/>
      </w:pPr>
      <w:r>
        <w:t xml:space="preserve">1,5   8,7    17,2     22,9   </w:t>
      </w:r>
      <w:r w:rsidR="00640406">
        <w:t xml:space="preserve"> </w:t>
      </w:r>
      <w:r>
        <w:t xml:space="preserve">24,7  </w:t>
      </w:r>
      <w:r w:rsidR="00640406">
        <w:t xml:space="preserve"> </w:t>
      </w:r>
      <w:r>
        <w:t xml:space="preserve"> 10,4</w:t>
      </w:r>
      <w:r w:rsidR="00640406">
        <w:t xml:space="preserve">                           2,4     3,9        4,5      6,1  </w:t>
      </w:r>
    </w:p>
    <w:p w:rsidR="008B62BB" w:rsidRDefault="00640406" w:rsidP="0031516C">
      <w:pPr>
        <w:ind w:left="720" w:firstLine="720"/>
      </w:pPr>
      <w:r>
        <w:t xml:space="preserve">----    ----     ----       ----       ----      ----                    </w:t>
      </w:r>
      <w:r w:rsidR="0031516C">
        <w:t xml:space="preserve">      </w:t>
      </w:r>
      <w:r>
        <w:t xml:space="preserve">  ----      ----        ----     -----</w:t>
      </w:r>
    </w:p>
    <w:p w:rsidR="008B62BB" w:rsidRDefault="008B62BB"/>
    <w:p w:rsidR="006D167C" w:rsidRDefault="006D167C"/>
    <w:p w:rsidR="006D167C" w:rsidRDefault="002C17D0">
      <w:r>
        <w:rPr>
          <w:noProof/>
        </w:rPr>
        <w:drawing>
          <wp:anchor distT="0" distB="0" distL="114300" distR="114300" simplePos="0" relativeHeight="251676672" behindDoc="1" locked="0" layoutInCell="1" allowOverlap="1">
            <wp:simplePos x="0" y="0"/>
            <wp:positionH relativeFrom="margin">
              <wp:align>right</wp:align>
            </wp:positionH>
            <wp:positionV relativeFrom="paragraph">
              <wp:posOffset>266737</wp:posOffset>
            </wp:positionV>
            <wp:extent cx="5934635" cy="3319350"/>
            <wp:effectExtent l="0" t="0" r="9525" b="0"/>
            <wp:wrapNone/>
            <wp:docPr id="17" name="Picture 17" descr="C:\Users\lzbaraschuk\AppData\Local\Microsoft\Windows\INetCache\Content.MSO\AF9190D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zbaraschuk\AppData\Local\Microsoft\Windows\INetCache\Content.MSO\AF9190DB.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635" cy="3319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17D0" w:rsidRDefault="002C17D0"/>
    <w:p w:rsidR="002C17D0" w:rsidRDefault="002C17D0"/>
    <w:p w:rsidR="002C17D0" w:rsidRDefault="00770E18">
      <w:r>
        <w:rPr>
          <w:noProof/>
        </w:rPr>
        <mc:AlternateContent>
          <mc:Choice Requires="wps">
            <w:drawing>
              <wp:anchor distT="45720" distB="45720" distL="114300" distR="114300" simplePos="0" relativeHeight="251678720" behindDoc="0" locked="0" layoutInCell="1" allowOverlap="1">
                <wp:simplePos x="0" y="0"/>
                <wp:positionH relativeFrom="margin">
                  <wp:posOffset>1219200</wp:posOffset>
                </wp:positionH>
                <wp:positionV relativeFrom="paragraph">
                  <wp:posOffset>73660</wp:posOffset>
                </wp:positionV>
                <wp:extent cx="3477895" cy="2016760"/>
                <wp:effectExtent l="0" t="0" r="27305" b="2159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895" cy="2016760"/>
                        </a:xfrm>
                        <a:prstGeom prst="rect">
                          <a:avLst/>
                        </a:prstGeom>
                        <a:solidFill>
                          <a:srgbClr val="FFFFFF"/>
                        </a:solidFill>
                        <a:ln w="9525">
                          <a:solidFill>
                            <a:srgbClr val="000000"/>
                          </a:solidFill>
                          <a:miter lim="800000"/>
                          <a:headEnd/>
                          <a:tailEnd/>
                        </a:ln>
                      </wps:spPr>
                      <wps:txbx>
                        <w:txbxContent>
                          <w:p w:rsidR="00770E18" w:rsidRPr="00770E18" w:rsidRDefault="00770E18" w:rsidP="00770E18">
                            <w:pPr>
                              <w:spacing w:after="0"/>
                              <w:jc w:val="center"/>
                              <w:rPr>
                                <w:rFonts w:ascii="Algerian" w:hAnsi="Algerian"/>
                                <w:sz w:val="52"/>
                              </w:rPr>
                            </w:pPr>
                            <w:r w:rsidRPr="00770E18">
                              <w:rPr>
                                <w:rFonts w:ascii="Algerian" w:hAnsi="Algerian"/>
                                <w:sz w:val="52"/>
                              </w:rPr>
                              <w:t>Romeo and Juliet</w:t>
                            </w:r>
                          </w:p>
                          <w:p w:rsidR="00770E18" w:rsidRDefault="00770E18" w:rsidP="00770E18">
                            <w:pPr>
                              <w:spacing w:after="0"/>
                              <w:jc w:val="center"/>
                              <w:rPr>
                                <w:rFonts w:ascii="Algerian" w:hAnsi="Algerian"/>
                                <w:sz w:val="52"/>
                              </w:rPr>
                            </w:pPr>
                            <w:r w:rsidRPr="00770E18">
                              <w:rPr>
                                <w:rFonts w:ascii="Algerian" w:hAnsi="Algerian"/>
                                <w:sz w:val="52"/>
                              </w:rPr>
                              <w:t>Admit One</w:t>
                            </w:r>
                          </w:p>
                          <w:p w:rsidR="0031516C" w:rsidRDefault="00770E18" w:rsidP="00770E18">
                            <w:pPr>
                              <w:spacing w:after="0"/>
                              <w:jc w:val="center"/>
                              <w:rPr>
                                <w:rFonts w:ascii="Algerian" w:hAnsi="Algerian"/>
                                <w:sz w:val="40"/>
                              </w:rPr>
                            </w:pPr>
                            <w:proofErr w:type="spellStart"/>
                            <w:r w:rsidRPr="0031516C">
                              <w:rPr>
                                <w:rFonts w:ascii="Algerian" w:hAnsi="Algerian"/>
                                <w:sz w:val="40"/>
                              </w:rPr>
                              <w:t>GrOUP</w:t>
                            </w:r>
                            <w:proofErr w:type="spellEnd"/>
                            <w:r w:rsidRPr="0031516C">
                              <w:rPr>
                                <w:rFonts w:ascii="Algerian" w:hAnsi="Algerian"/>
                                <w:sz w:val="40"/>
                              </w:rPr>
                              <w:t xml:space="preserve"> is Entitled </w:t>
                            </w:r>
                          </w:p>
                          <w:p w:rsidR="00770E18" w:rsidRPr="0031516C" w:rsidRDefault="00770E18" w:rsidP="00770E18">
                            <w:pPr>
                              <w:spacing w:after="0"/>
                              <w:jc w:val="center"/>
                              <w:rPr>
                                <w:rFonts w:ascii="Algerian" w:hAnsi="Algerian"/>
                                <w:sz w:val="40"/>
                              </w:rPr>
                            </w:pPr>
                            <w:proofErr w:type="gramStart"/>
                            <w:r w:rsidRPr="0031516C">
                              <w:rPr>
                                <w:rFonts w:ascii="Algerian" w:hAnsi="Algerian"/>
                                <w:sz w:val="40"/>
                              </w:rPr>
                              <w:t>to</w:t>
                            </w:r>
                            <w:proofErr w:type="gramEnd"/>
                            <w:r w:rsidRPr="0031516C">
                              <w:rPr>
                                <w:rFonts w:ascii="Algerian" w:hAnsi="Algerian"/>
                                <w:sz w:val="40"/>
                              </w:rPr>
                              <w:t xml:space="preserve"> 1 Free Popcorn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96pt;margin-top:5.8pt;width:273.85pt;height:158.8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">
                <v:textbox>
                  <w:txbxContent>
                    <w:p w:rsidR="00770E18" w:rsidRPr="00770E18" w:rsidRDefault="00770E18" w:rsidP="00770E18">
                      <w:pPr>
                        <w:spacing w:after="0"/>
                        <w:jc w:val="center"/>
                        <w:rPr>
                          <w:rFonts w:ascii="Algerian" w:hAnsi="Algerian"/>
                          <w:sz w:val="52"/>
                        </w:rPr>
                      </w:pPr>
                      <w:r w:rsidRPr="00770E18">
                        <w:rPr>
                          <w:rFonts w:ascii="Algerian" w:hAnsi="Algerian"/>
                          <w:sz w:val="52"/>
                        </w:rPr>
                        <w:t>Romeo and Juliet</w:t>
                      </w:r>
                    </w:p>
                    <w:p w:rsidR="00770E18" w:rsidRDefault="00770E18" w:rsidP="00770E18">
                      <w:pPr>
                        <w:spacing w:after="0"/>
                        <w:jc w:val="center"/>
                        <w:rPr>
                          <w:rFonts w:ascii="Algerian" w:hAnsi="Algerian"/>
                          <w:sz w:val="52"/>
                        </w:rPr>
                      </w:pPr>
                      <w:r w:rsidRPr="00770E18">
                        <w:rPr>
                          <w:rFonts w:ascii="Algerian" w:hAnsi="Algerian"/>
                          <w:sz w:val="52"/>
                        </w:rPr>
                        <w:t>Admit One</w:t>
                      </w:r>
                    </w:p>
                    <w:p w:rsidR="0031516C" w:rsidRDefault="00770E18" w:rsidP="00770E18">
                      <w:pPr>
                        <w:spacing w:after="0"/>
                        <w:jc w:val="center"/>
                        <w:rPr>
                          <w:rFonts w:ascii="Algerian" w:hAnsi="Algerian"/>
                          <w:sz w:val="40"/>
                        </w:rPr>
                      </w:pPr>
                      <w:proofErr w:type="spellStart"/>
                      <w:r w:rsidRPr="0031516C">
                        <w:rPr>
                          <w:rFonts w:ascii="Algerian" w:hAnsi="Algerian"/>
                          <w:sz w:val="40"/>
                        </w:rPr>
                        <w:t>GrOUP</w:t>
                      </w:r>
                      <w:proofErr w:type="spellEnd"/>
                      <w:r w:rsidRPr="0031516C">
                        <w:rPr>
                          <w:rFonts w:ascii="Algerian" w:hAnsi="Algerian"/>
                          <w:sz w:val="40"/>
                        </w:rPr>
                        <w:t xml:space="preserve"> is Entitled </w:t>
                      </w:r>
                    </w:p>
                    <w:p w:rsidR="00770E18" w:rsidRPr="0031516C" w:rsidRDefault="00770E18" w:rsidP="00770E18">
                      <w:pPr>
                        <w:spacing w:after="0"/>
                        <w:jc w:val="center"/>
                        <w:rPr>
                          <w:rFonts w:ascii="Algerian" w:hAnsi="Algerian"/>
                          <w:sz w:val="40"/>
                        </w:rPr>
                      </w:pPr>
                      <w:proofErr w:type="gramStart"/>
                      <w:r w:rsidRPr="0031516C">
                        <w:rPr>
                          <w:rFonts w:ascii="Algerian" w:hAnsi="Algerian"/>
                          <w:sz w:val="40"/>
                        </w:rPr>
                        <w:t>to</w:t>
                      </w:r>
                      <w:proofErr w:type="gramEnd"/>
                      <w:r w:rsidRPr="0031516C">
                        <w:rPr>
                          <w:rFonts w:ascii="Algerian" w:hAnsi="Algerian"/>
                          <w:sz w:val="40"/>
                        </w:rPr>
                        <w:t xml:space="preserve"> 1 Free Popcorn</w:t>
                      </w:r>
                    </w:p>
                  </w:txbxContent>
                </v:textbox>
                <w10:wrap type="square" anchorx="margin"/>
              </v:shape>
            </w:pict>
          </mc:Fallback>
        </mc:AlternateContent>
      </w:r>
    </w:p>
    <w:p w:rsidR="002C17D0" w:rsidRDefault="002C17D0"/>
    <w:p w:rsidR="002C17D0" w:rsidRDefault="002C17D0"/>
    <w:p w:rsidR="002C17D0" w:rsidRDefault="002C17D0"/>
    <w:p w:rsidR="00EB49E9" w:rsidRDefault="00EB49E9"/>
    <w:p w:rsidR="002C17D0" w:rsidRDefault="002C17D0"/>
    <w:p w:rsidR="002C17D0" w:rsidRDefault="002C17D0"/>
    <w:p w:rsidR="002C17D0" w:rsidRDefault="002C17D0"/>
    <w:p w:rsidR="002C17D0" w:rsidRDefault="002C17D0"/>
    <w:p w:rsidR="002C17D0" w:rsidRDefault="002C17D0"/>
    <w:p w:rsidR="002C17D0" w:rsidRDefault="002C17D0"/>
    <w:p w:rsidR="002C17D0" w:rsidRDefault="002C17D0"/>
    <w:p w:rsidR="002C17D0" w:rsidRDefault="002C17D0"/>
    <w:p w:rsidR="002C17D0" w:rsidRDefault="002C17D0"/>
    <w:p w:rsidR="002C17D0" w:rsidRDefault="002C17D0"/>
    <w:p w:rsidR="002C17D0" w:rsidRDefault="002C17D0"/>
    <w:p w:rsidR="002C17D0" w:rsidRDefault="002C17D0"/>
    <w:p w:rsidR="002C17D0" w:rsidRDefault="002C17D0"/>
    <w:p w:rsidR="002C17D0" w:rsidRDefault="002C17D0"/>
    <w:p w:rsidR="002C17D0" w:rsidRDefault="002C17D0"/>
    <w:p w:rsidR="002C17D0" w:rsidRDefault="002C17D0"/>
    <w:p w:rsidR="00AA126A" w:rsidRDefault="00AA126A"/>
    <w:p w:rsidR="00AA126A" w:rsidRDefault="00AA126A" w:rsidP="00AA126A">
      <w:r>
        <w:t>The King James Bible, published in 1611</w:t>
      </w:r>
      <w:proofErr w:type="gramStart"/>
      <w:r>
        <w:t>,  is</w:t>
      </w:r>
      <w:proofErr w:type="gramEnd"/>
      <w:r>
        <w:t xml:space="preserve"> said to have a hidden birthday message for Shakespeare in which Psalm:  46</w:t>
      </w:r>
    </w:p>
    <w:p w:rsidR="00AA126A" w:rsidRDefault="00AA126A" w:rsidP="00AA126A"/>
    <w:p w:rsidR="00AA126A" w:rsidRDefault="00AA126A" w:rsidP="00AA126A"/>
    <w:p w:rsidR="00AA126A" w:rsidRDefault="00AA126A" w:rsidP="00AA126A"/>
    <w:p w:rsidR="00AA126A" w:rsidRDefault="00AA126A"/>
    <w:sectPr w:rsidR="00AA126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5F49" w:rsidRDefault="001B5F49" w:rsidP="00C73459">
      <w:pPr>
        <w:spacing w:after="0" w:line="240" w:lineRule="auto"/>
      </w:pPr>
      <w:r>
        <w:separator/>
      </w:r>
    </w:p>
  </w:endnote>
  <w:endnote w:type="continuationSeparator" w:id="0">
    <w:p w:rsidR="001B5F49" w:rsidRDefault="001B5F49" w:rsidP="00C734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stellar">
    <w:panose1 w:val="020A0402060406010301"/>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bcHallowBonesLC">
    <w:panose1 w:val="00000000000000000000"/>
    <w:charset w:val="00"/>
    <w:family w:val="auto"/>
    <w:pitch w:val="variable"/>
    <w:sig w:usb0="8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5F49" w:rsidRDefault="001B5F49" w:rsidP="00C73459">
      <w:pPr>
        <w:spacing w:after="0" w:line="240" w:lineRule="auto"/>
      </w:pPr>
      <w:r>
        <w:separator/>
      </w:r>
    </w:p>
  </w:footnote>
  <w:footnote w:type="continuationSeparator" w:id="0">
    <w:p w:rsidR="001B5F49" w:rsidRDefault="001B5F49" w:rsidP="00C7345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7F52"/>
    <w:rsid w:val="00010E45"/>
    <w:rsid w:val="000D4142"/>
    <w:rsid w:val="0011096F"/>
    <w:rsid w:val="001B5F49"/>
    <w:rsid w:val="001D496E"/>
    <w:rsid w:val="00233491"/>
    <w:rsid w:val="002B4AE3"/>
    <w:rsid w:val="002C17D0"/>
    <w:rsid w:val="002C738A"/>
    <w:rsid w:val="0031516C"/>
    <w:rsid w:val="00345E06"/>
    <w:rsid w:val="0035269F"/>
    <w:rsid w:val="003D52E0"/>
    <w:rsid w:val="003E2A22"/>
    <w:rsid w:val="00471862"/>
    <w:rsid w:val="004F1736"/>
    <w:rsid w:val="00524B1A"/>
    <w:rsid w:val="00566D1C"/>
    <w:rsid w:val="005753CF"/>
    <w:rsid w:val="005935CE"/>
    <w:rsid w:val="00640406"/>
    <w:rsid w:val="006406BE"/>
    <w:rsid w:val="00653EDB"/>
    <w:rsid w:val="006807E7"/>
    <w:rsid w:val="00685A04"/>
    <w:rsid w:val="0069362C"/>
    <w:rsid w:val="006D167C"/>
    <w:rsid w:val="006E051C"/>
    <w:rsid w:val="0070617B"/>
    <w:rsid w:val="0071010F"/>
    <w:rsid w:val="00767FF6"/>
    <w:rsid w:val="00770E18"/>
    <w:rsid w:val="007850BA"/>
    <w:rsid w:val="007F71E5"/>
    <w:rsid w:val="00810EA6"/>
    <w:rsid w:val="00851172"/>
    <w:rsid w:val="008813C3"/>
    <w:rsid w:val="008B62BB"/>
    <w:rsid w:val="008F4BBF"/>
    <w:rsid w:val="0092427B"/>
    <w:rsid w:val="0092429E"/>
    <w:rsid w:val="00AA126A"/>
    <w:rsid w:val="00AB2094"/>
    <w:rsid w:val="00B15FEE"/>
    <w:rsid w:val="00BA0145"/>
    <w:rsid w:val="00C2165E"/>
    <w:rsid w:val="00C73459"/>
    <w:rsid w:val="00CD64F6"/>
    <w:rsid w:val="00D57F52"/>
    <w:rsid w:val="00D93964"/>
    <w:rsid w:val="00DA4843"/>
    <w:rsid w:val="00EA44DA"/>
    <w:rsid w:val="00EB49E9"/>
    <w:rsid w:val="00F5268F"/>
    <w:rsid w:val="00FA67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B86BF3"/>
  <w15:chartTrackingRefBased/>
  <w15:docId w15:val="{F5011D3E-B7AD-479E-B041-17753D4B4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57F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734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3459"/>
  </w:style>
  <w:style w:type="paragraph" w:styleId="Footer">
    <w:name w:val="footer"/>
    <w:basedOn w:val="Normal"/>
    <w:link w:val="FooterChar"/>
    <w:uiPriority w:val="99"/>
    <w:unhideWhenUsed/>
    <w:rsid w:val="00C734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34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4959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8.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endnotes" Target="endnotes.xml"/><Relationship Id="rId15" Type="http://schemas.microsoft.com/office/2007/relationships/hdphoto" Target="media/hdphoto3.wdp"/><Relationship Id="rId10" Type="http://schemas.microsoft.com/office/2007/relationships/hdphoto" Target="media/hdphoto2.wdp"/><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1179</Words>
  <Characters>6722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Company>
  <LinksUpToDate>false</LinksUpToDate>
  <CharactersWithSpaces>7886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Zbaraschuk, Lorie</dc:creator>
  <cp:keywords/>
  <dc:description/>
  <cp:lastModifiedBy>Zbaraschuk, Lorie</cp:lastModifiedBy>
  <cp:revision>2</cp:revision>
  <dcterms:created xsi:type="dcterms:W3CDTF">2019-07-15T18:54:00Z</dcterms:created>
  <dcterms:modified xsi:type="dcterms:W3CDTF">2019-07-15T18:54:00Z</dcterms:modified>
</cp:coreProperties>
</file>